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F60" w:rsidRPr="00690977" w:rsidRDefault="00FF142F">
      <w:pPr>
        <w:spacing w:line="520" w:lineRule="exact"/>
        <w:jc w:val="center"/>
        <w:rPr>
          <w:rFonts w:ascii="黑体" w:eastAsia="黑体" w:hAnsi="黑体"/>
          <w:sz w:val="44"/>
          <w:szCs w:val="44"/>
        </w:rPr>
      </w:pPr>
      <w:r w:rsidRPr="00690977">
        <w:rPr>
          <w:rFonts w:ascii="黑体" w:eastAsia="黑体" w:hAnsi="黑体" w:hint="eastAsia"/>
          <w:sz w:val="44"/>
          <w:szCs w:val="44"/>
        </w:rPr>
        <w:t>南京城市职业学院关于做好</w:t>
      </w:r>
    </w:p>
    <w:p w:rsidR="00F53F60" w:rsidRPr="00690977" w:rsidRDefault="00FF142F">
      <w:pPr>
        <w:spacing w:line="520" w:lineRule="exact"/>
        <w:jc w:val="center"/>
        <w:rPr>
          <w:rFonts w:ascii="黑体" w:eastAsia="黑体" w:hAnsi="黑体"/>
          <w:sz w:val="44"/>
          <w:szCs w:val="44"/>
        </w:rPr>
      </w:pPr>
      <w:r w:rsidRPr="00690977">
        <w:rPr>
          <w:rFonts w:ascii="黑体" w:eastAsia="黑体" w:hAnsi="黑体" w:hint="eastAsia"/>
          <w:sz w:val="44"/>
          <w:szCs w:val="44"/>
        </w:rPr>
        <w:t>2018年“专转本”报名工作的通知</w:t>
      </w:r>
    </w:p>
    <w:p w:rsidR="00F53F60" w:rsidRPr="00690977" w:rsidRDefault="00FF142F">
      <w:pPr>
        <w:spacing w:beforeLines="100" w:before="312" w:line="520" w:lineRule="exact"/>
        <w:rPr>
          <w:rFonts w:ascii="仿宋" w:eastAsia="仿宋" w:hAnsi="仿宋"/>
          <w:b/>
          <w:sz w:val="28"/>
          <w:szCs w:val="28"/>
        </w:rPr>
      </w:pPr>
      <w:r w:rsidRPr="00690977">
        <w:rPr>
          <w:rFonts w:ascii="仿宋" w:eastAsia="仿宋" w:hAnsi="仿宋" w:hint="eastAsia"/>
          <w:b/>
          <w:sz w:val="28"/>
          <w:szCs w:val="28"/>
        </w:rPr>
        <w:t>各二级学院：</w:t>
      </w:r>
    </w:p>
    <w:p w:rsidR="00F53F60" w:rsidRPr="00690977" w:rsidRDefault="00FF142F">
      <w:pPr>
        <w:spacing w:beforeLines="50" w:before="156" w:line="520" w:lineRule="exact"/>
        <w:ind w:firstLineChars="200" w:firstLine="560"/>
        <w:rPr>
          <w:rFonts w:ascii="仿宋" w:eastAsia="仿宋" w:hAnsi="仿宋"/>
          <w:sz w:val="28"/>
          <w:szCs w:val="28"/>
        </w:rPr>
      </w:pPr>
      <w:r w:rsidRPr="00690977">
        <w:rPr>
          <w:rFonts w:ascii="仿宋" w:eastAsia="仿宋" w:hAnsi="仿宋" w:hint="eastAsia"/>
          <w:sz w:val="28"/>
          <w:szCs w:val="28"/>
        </w:rPr>
        <w:t>根据《省教育厅关于做好2018年“专转本”工作的通知》（苏教考成〔2018〕1号）精神，为进一步做好我校“专转本”选拔报名工作，现就报名工作有关事项通知如下：</w:t>
      </w:r>
    </w:p>
    <w:p w:rsidR="00F53F60" w:rsidRPr="00690977" w:rsidRDefault="00FF142F">
      <w:pPr>
        <w:spacing w:beforeLines="50" w:before="156" w:line="520" w:lineRule="exact"/>
        <w:rPr>
          <w:rFonts w:ascii="仿宋" w:eastAsia="仿宋" w:hAnsi="仿宋"/>
          <w:b/>
          <w:sz w:val="28"/>
          <w:szCs w:val="28"/>
        </w:rPr>
      </w:pPr>
      <w:r w:rsidRPr="00690977">
        <w:rPr>
          <w:rFonts w:ascii="仿宋" w:eastAsia="仿宋" w:hAnsi="仿宋" w:hint="eastAsia"/>
          <w:b/>
          <w:sz w:val="28"/>
          <w:szCs w:val="28"/>
        </w:rPr>
        <w:t>一、政策及要求</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 xml:space="preserve">    </w:t>
      </w:r>
      <w:r w:rsidRPr="00690977">
        <w:rPr>
          <w:rFonts w:ascii="仿宋" w:eastAsia="仿宋" w:hAnsi="仿宋" w:hint="eastAsia"/>
          <w:b/>
          <w:bCs/>
          <w:sz w:val="28"/>
          <w:szCs w:val="28"/>
        </w:rPr>
        <w:t>1、加强组织领导。</w:t>
      </w:r>
      <w:r w:rsidRPr="00690977">
        <w:rPr>
          <w:rFonts w:ascii="仿宋" w:eastAsia="仿宋" w:hAnsi="仿宋" w:hint="eastAsia"/>
          <w:sz w:val="28"/>
          <w:szCs w:val="28"/>
        </w:rPr>
        <w:t>各二级学院要从关心学生提升学历需求、切实推动学院高质量就业出发，充分认识“专转本”工作的重要性，加强组织领导，落实报名工作人员，严格资格审核，做好网上报名工作，确保2018年“专转本”报名工作平稳顺利完成。</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 xml:space="preserve">    </w:t>
      </w:r>
      <w:r w:rsidRPr="00690977">
        <w:rPr>
          <w:rFonts w:ascii="仿宋" w:eastAsia="仿宋" w:hAnsi="仿宋" w:hint="eastAsia"/>
          <w:b/>
          <w:bCs/>
          <w:sz w:val="28"/>
          <w:szCs w:val="28"/>
        </w:rPr>
        <w:t>2、加强宣传发动。</w:t>
      </w:r>
      <w:r w:rsidRPr="00690977">
        <w:rPr>
          <w:rFonts w:ascii="仿宋" w:eastAsia="仿宋" w:hAnsi="仿宋" w:hint="eastAsia"/>
          <w:sz w:val="28"/>
          <w:szCs w:val="28"/>
        </w:rPr>
        <w:t>“专转本”选拔考试面向专科三年级在籍学生（含普通高校对口单独招生学生，下同），专科学生所学专业必须满足本科接收院校专业招生要求。各二级学院要做好招生政策、本专科专业对应要求等宣传解释工作；做好生源组织发动，把报名要求通知到每一位符合报考条件的应届毕业生，并安排专人做好报考资格审核工作。</w:t>
      </w:r>
    </w:p>
    <w:p w:rsidR="00F53F60" w:rsidRPr="00690977" w:rsidRDefault="00FF142F">
      <w:pPr>
        <w:spacing w:line="520" w:lineRule="exact"/>
        <w:rPr>
          <w:rFonts w:ascii="仿宋" w:eastAsia="仿宋" w:hAnsi="仿宋"/>
          <w:b/>
          <w:sz w:val="28"/>
          <w:szCs w:val="28"/>
        </w:rPr>
      </w:pPr>
      <w:r w:rsidRPr="00690977">
        <w:rPr>
          <w:rFonts w:ascii="仿宋" w:eastAsia="仿宋" w:hAnsi="仿宋" w:hint="eastAsia"/>
          <w:sz w:val="28"/>
          <w:szCs w:val="28"/>
        </w:rPr>
        <w:t xml:space="preserve">    </w:t>
      </w:r>
      <w:r w:rsidRPr="00690977">
        <w:rPr>
          <w:rFonts w:ascii="仿宋" w:eastAsia="仿宋" w:hAnsi="仿宋" w:hint="eastAsia"/>
          <w:b/>
          <w:bCs/>
          <w:sz w:val="28"/>
          <w:szCs w:val="28"/>
        </w:rPr>
        <w:t>3、严肃考风考纪。</w:t>
      </w:r>
      <w:r w:rsidRPr="00690977">
        <w:rPr>
          <w:rFonts w:ascii="仿宋" w:eastAsia="仿宋" w:hAnsi="仿宋" w:hint="eastAsia"/>
          <w:sz w:val="28"/>
          <w:szCs w:val="28"/>
        </w:rPr>
        <w:t>各二级学院要加强对考生的诚信考试教育，树立“诚信考试，违纪可耻”的应试氛围。</w:t>
      </w:r>
      <w:r w:rsidRPr="00690977">
        <w:rPr>
          <w:rFonts w:ascii="仿宋" w:eastAsia="仿宋" w:hAnsi="仿宋" w:hint="eastAsia"/>
          <w:b/>
          <w:sz w:val="28"/>
          <w:szCs w:val="28"/>
        </w:rPr>
        <w:t>如发现考试违规行为，一经查实，将按照《国家教育考试违规处理办法》（教育部令第33号）严肃处理。如考试作弊行为触犯国家法律，将依据《中华人民共和国刑法修正案（九）》予以惩处。</w:t>
      </w:r>
    </w:p>
    <w:p w:rsidR="00F53F60" w:rsidRPr="00690977" w:rsidRDefault="00FF142F">
      <w:pPr>
        <w:spacing w:beforeLines="50" w:before="156" w:line="520" w:lineRule="exact"/>
        <w:rPr>
          <w:rFonts w:ascii="仿宋" w:eastAsia="仿宋" w:hAnsi="仿宋"/>
          <w:b/>
          <w:sz w:val="28"/>
          <w:szCs w:val="28"/>
        </w:rPr>
      </w:pPr>
      <w:r w:rsidRPr="00690977">
        <w:rPr>
          <w:rFonts w:ascii="仿宋" w:eastAsia="仿宋" w:hAnsi="仿宋" w:hint="eastAsia"/>
          <w:b/>
          <w:sz w:val="28"/>
          <w:szCs w:val="28"/>
        </w:rPr>
        <w:t>二、选拔计划</w:t>
      </w:r>
    </w:p>
    <w:p w:rsidR="00F53F60" w:rsidRPr="00690977" w:rsidRDefault="00FF142F">
      <w:pPr>
        <w:spacing w:line="520" w:lineRule="exact"/>
        <w:ind w:firstLineChars="200" w:firstLine="560"/>
        <w:rPr>
          <w:rFonts w:ascii="仿宋" w:eastAsia="仿宋" w:hAnsi="仿宋"/>
          <w:sz w:val="28"/>
          <w:szCs w:val="28"/>
        </w:rPr>
      </w:pPr>
      <w:r w:rsidRPr="00690977">
        <w:rPr>
          <w:rFonts w:ascii="仿宋" w:eastAsia="仿宋" w:hAnsi="仿宋" w:hint="eastAsia"/>
          <w:sz w:val="28"/>
          <w:szCs w:val="28"/>
        </w:rPr>
        <w:t>具体选拔计划详待省考试院近期公布。</w:t>
      </w:r>
    </w:p>
    <w:p w:rsidR="00F53F60" w:rsidRPr="00690977" w:rsidRDefault="00FF142F">
      <w:pPr>
        <w:spacing w:beforeLines="50" w:before="156" w:line="460" w:lineRule="exact"/>
        <w:rPr>
          <w:rFonts w:ascii="仿宋" w:eastAsia="仿宋" w:hAnsi="仿宋"/>
          <w:b/>
          <w:sz w:val="28"/>
          <w:szCs w:val="28"/>
        </w:rPr>
      </w:pPr>
      <w:r w:rsidRPr="00690977">
        <w:rPr>
          <w:rFonts w:ascii="仿宋" w:eastAsia="仿宋" w:hAnsi="仿宋" w:hint="eastAsia"/>
          <w:b/>
          <w:sz w:val="28"/>
          <w:szCs w:val="28"/>
        </w:rPr>
        <w:t>三、报名、资格审核和填报志愿</w:t>
      </w:r>
    </w:p>
    <w:p w:rsidR="00F53F60" w:rsidRPr="00690977" w:rsidRDefault="00FF142F">
      <w:pPr>
        <w:spacing w:line="460" w:lineRule="exact"/>
        <w:rPr>
          <w:rFonts w:ascii="仿宋" w:eastAsia="仿宋" w:hAnsi="仿宋"/>
          <w:b/>
          <w:sz w:val="28"/>
          <w:szCs w:val="28"/>
        </w:rPr>
      </w:pPr>
      <w:r w:rsidRPr="00690977">
        <w:rPr>
          <w:rFonts w:ascii="仿宋" w:eastAsia="仿宋" w:hAnsi="仿宋" w:hint="eastAsia"/>
          <w:b/>
          <w:sz w:val="28"/>
          <w:szCs w:val="28"/>
        </w:rPr>
        <w:t>（一）选拔对象和报名条件</w:t>
      </w:r>
    </w:p>
    <w:p w:rsidR="00F53F60" w:rsidRPr="00690977" w:rsidRDefault="00FF142F">
      <w:pPr>
        <w:spacing w:line="460" w:lineRule="exact"/>
        <w:ind w:firstLine="560"/>
        <w:rPr>
          <w:rFonts w:ascii="仿宋" w:eastAsia="仿宋" w:hAnsi="仿宋"/>
          <w:sz w:val="28"/>
          <w:szCs w:val="28"/>
        </w:rPr>
      </w:pPr>
      <w:r w:rsidRPr="00690977">
        <w:rPr>
          <w:rFonts w:ascii="仿宋" w:eastAsia="仿宋" w:hAnsi="仿宋" w:hint="eastAsia"/>
          <w:sz w:val="28"/>
          <w:szCs w:val="28"/>
        </w:rPr>
        <w:lastRenderedPageBreak/>
        <w:t>1.我校三年级在籍学生。具体报名条件为：（1）思想品德较好，遵纪守法，身体健康；（2）在校学习期间未受记过及以上纪律处分，</w:t>
      </w:r>
      <w:r w:rsidRPr="00690977">
        <w:rPr>
          <w:rFonts w:ascii="仿宋" w:eastAsia="仿宋" w:hAnsi="仿宋" w:hint="eastAsia"/>
          <w:b/>
          <w:sz w:val="28"/>
          <w:szCs w:val="28"/>
        </w:rPr>
        <w:t>或在校学习期间受过处分但已经取消处分。</w:t>
      </w:r>
      <w:r w:rsidRPr="00690977">
        <w:rPr>
          <w:rFonts w:ascii="仿宋" w:eastAsia="仿宋" w:hAnsi="仿宋" w:hint="eastAsia"/>
          <w:sz w:val="28"/>
          <w:szCs w:val="28"/>
        </w:rPr>
        <w:t>（3）修完学校教育教学计划规定内容，达到毕业要求，能正常毕业。</w:t>
      </w:r>
    </w:p>
    <w:p w:rsidR="00F53F60" w:rsidRPr="00690977" w:rsidRDefault="00FF142F">
      <w:pPr>
        <w:spacing w:line="460" w:lineRule="exact"/>
        <w:ind w:firstLine="560"/>
        <w:rPr>
          <w:rFonts w:ascii="仿宋" w:eastAsia="仿宋" w:hAnsi="仿宋"/>
          <w:sz w:val="28"/>
          <w:szCs w:val="28"/>
        </w:rPr>
      </w:pPr>
      <w:r w:rsidRPr="00690977">
        <w:rPr>
          <w:rFonts w:ascii="仿宋" w:eastAsia="仿宋" w:hAnsi="仿宋" w:hint="eastAsia"/>
          <w:sz w:val="28"/>
          <w:szCs w:val="28"/>
        </w:rPr>
        <w:t>2.符合下列条件的退役士兵：（1）在我校专科学习阶段服过兵役的三年级在校学生；（2）我校毕业生在毕业当年服兵役，且在2016年之后退出现役的士兵。</w:t>
      </w:r>
    </w:p>
    <w:p w:rsidR="00F53F60" w:rsidRPr="00690977" w:rsidRDefault="00FF142F">
      <w:pPr>
        <w:spacing w:line="460" w:lineRule="exact"/>
        <w:rPr>
          <w:rFonts w:ascii="仿宋" w:eastAsia="仿宋" w:hAnsi="仿宋"/>
          <w:b/>
          <w:sz w:val="28"/>
          <w:szCs w:val="28"/>
        </w:rPr>
      </w:pPr>
      <w:r w:rsidRPr="00690977">
        <w:rPr>
          <w:rFonts w:ascii="仿宋" w:eastAsia="仿宋" w:hAnsi="仿宋" w:hint="eastAsia"/>
          <w:b/>
          <w:sz w:val="28"/>
          <w:szCs w:val="28"/>
        </w:rPr>
        <w:t>（二）选拔方法</w:t>
      </w:r>
    </w:p>
    <w:p w:rsidR="00F53F60" w:rsidRPr="00690977" w:rsidRDefault="00FF142F">
      <w:pPr>
        <w:spacing w:line="460" w:lineRule="exact"/>
        <w:rPr>
          <w:rFonts w:ascii="仿宋" w:eastAsia="仿宋" w:hAnsi="仿宋"/>
          <w:sz w:val="28"/>
          <w:szCs w:val="28"/>
        </w:rPr>
      </w:pPr>
      <w:r w:rsidRPr="00690977">
        <w:rPr>
          <w:rFonts w:ascii="仿宋" w:eastAsia="仿宋" w:hAnsi="仿宋" w:hint="eastAsia"/>
          <w:sz w:val="28"/>
          <w:szCs w:val="28"/>
        </w:rPr>
        <w:t xml:space="preserve">    1.符合报名条件者，需首先在网上预报名，并在网上支付报名考试费。</w:t>
      </w:r>
      <w:r w:rsidRPr="00690977">
        <w:rPr>
          <w:rFonts w:ascii="仿宋" w:eastAsia="仿宋" w:hAnsi="仿宋" w:hint="eastAsia"/>
          <w:b/>
          <w:sz w:val="28"/>
          <w:szCs w:val="28"/>
        </w:rPr>
        <w:t>是否支付成功以报名网站“支付状态”为准，如出现重复缴费情况，多出金额将于报名工作结束后自动统一退回到支付银行卡。</w:t>
      </w:r>
      <w:r w:rsidRPr="00690977">
        <w:rPr>
          <w:rFonts w:ascii="仿宋" w:eastAsia="仿宋" w:hAnsi="仿宋" w:hint="eastAsia"/>
          <w:sz w:val="28"/>
          <w:szCs w:val="28"/>
        </w:rPr>
        <w:t>考生报名信息经各二级学院负责人审核同意后，报名方可生效。</w:t>
      </w:r>
    </w:p>
    <w:p w:rsidR="00F53F60" w:rsidRPr="00690977" w:rsidRDefault="00FF142F">
      <w:pPr>
        <w:spacing w:line="460" w:lineRule="exact"/>
        <w:rPr>
          <w:rFonts w:ascii="仿宋" w:eastAsia="仿宋" w:hAnsi="仿宋"/>
          <w:sz w:val="28"/>
          <w:szCs w:val="28"/>
        </w:rPr>
      </w:pPr>
      <w:r w:rsidRPr="00690977">
        <w:rPr>
          <w:rFonts w:ascii="仿宋" w:eastAsia="仿宋" w:hAnsi="仿宋" w:hint="eastAsia"/>
          <w:sz w:val="28"/>
          <w:szCs w:val="28"/>
        </w:rPr>
        <w:t xml:space="preserve">    2.</w:t>
      </w:r>
      <w:r w:rsidRPr="00690977">
        <w:rPr>
          <w:rFonts w:ascii="仿宋" w:eastAsia="仿宋" w:hAnsi="仿宋" w:hint="eastAsia"/>
          <w:b/>
          <w:bCs/>
          <w:sz w:val="28"/>
          <w:szCs w:val="28"/>
        </w:rPr>
        <w:t>退役士兵须持身份证、学生证或者退役证原件到教务处现场报名，</w:t>
      </w:r>
      <w:r w:rsidRPr="00690977">
        <w:rPr>
          <w:rFonts w:ascii="仿宋" w:eastAsia="仿宋" w:hAnsi="仿宋" w:hint="eastAsia"/>
          <w:sz w:val="28"/>
          <w:szCs w:val="28"/>
        </w:rPr>
        <w:t>审核批准后，方可参加“专转本”考试，</w:t>
      </w:r>
      <w:r w:rsidRPr="00690977">
        <w:rPr>
          <w:rFonts w:ascii="仿宋" w:eastAsia="仿宋" w:hAnsi="仿宋" w:hint="eastAsia"/>
          <w:b/>
          <w:bCs/>
          <w:sz w:val="28"/>
          <w:szCs w:val="28"/>
        </w:rPr>
        <w:t>单列计划，单独划线录取</w:t>
      </w:r>
      <w:r w:rsidRPr="00690977">
        <w:rPr>
          <w:rFonts w:ascii="仿宋" w:eastAsia="仿宋" w:hAnsi="仿宋" w:hint="eastAsia"/>
          <w:sz w:val="28"/>
          <w:szCs w:val="28"/>
        </w:rPr>
        <w:t>。</w:t>
      </w:r>
    </w:p>
    <w:p w:rsidR="00F53F60" w:rsidRPr="00690977" w:rsidRDefault="00FF142F">
      <w:pPr>
        <w:spacing w:line="460" w:lineRule="exact"/>
        <w:rPr>
          <w:rFonts w:ascii="仿宋" w:eastAsia="仿宋" w:hAnsi="仿宋"/>
          <w:b/>
          <w:sz w:val="28"/>
          <w:szCs w:val="28"/>
        </w:rPr>
      </w:pPr>
      <w:r w:rsidRPr="00690977">
        <w:rPr>
          <w:rFonts w:ascii="仿宋" w:eastAsia="仿宋" w:hAnsi="仿宋" w:hint="eastAsia"/>
          <w:b/>
          <w:sz w:val="28"/>
          <w:szCs w:val="28"/>
        </w:rPr>
        <w:t>（三）资格审核</w:t>
      </w:r>
    </w:p>
    <w:p w:rsidR="00F53F60" w:rsidRPr="00690977" w:rsidRDefault="00FF142F">
      <w:pPr>
        <w:spacing w:line="460" w:lineRule="exact"/>
        <w:ind w:firstLineChars="200" w:firstLine="560"/>
        <w:rPr>
          <w:rFonts w:ascii="仿宋" w:eastAsia="仿宋" w:hAnsi="仿宋"/>
          <w:b/>
          <w:sz w:val="28"/>
          <w:szCs w:val="28"/>
        </w:rPr>
      </w:pPr>
      <w:r w:rsidRPr="00690977">
        <w:rPr>
          <w:rFonts w:ascii="仿宋" w:eastAsia="仿宋" w:hAnsi="仿宋" w:hint="eastAsia"/>
          <w:sz w:val="28"/>
          <w:szCs w:val="28"/>
        </w:rPr>
        <w:t>选派落实专门报名工作人员，负责考生需符合我校制订的推荐要求，以及接收院校对考生所学专业或课程的要求，不得弄虚作假。退役士兵资格还须经省民政部门复审。</w:t>
      </w:r>
      <w:r w:rsidRPr="00690977">
        <w:rPr>
          <w:rFonts w:ascii="仿宋" w:eastAsia="仿宋" w:hAnsi="仿宋" w:hint="eastAsia"/>
          <w:b/>
          <w:sz w:val="28"/>
          <w:szCs w:val="28"/>
        </w:rPr>
        <w:t>由于报考学生在报名阶段尚未完成学院三年全部学习任务，存在最终不能按时毕业的可能性，因此在网上报名后，所有报名考生均需填写附件（2018年“专转本”报名承诺书）。</w:t>
      </w:r>
    </w:p>
    <w:p w:rsidR="00F53F60" w:rsidRPr="00690977" w:rsidRDefault="00FF142F">
      <w:pPr>
        <w:spacing w:line="460" w:lineRule="exact"/>
        <w:rPr>
          <w:rFonts w:ascii="仿宋" w:eastAsia="仿宋" w:hAnsi="仿宋"/>
          <w:b/>
          <w:sz w:val="28"/>
          <w:szCs w:val="28"/>
        </w:rPr>
      </w:pPr>
      <w:r w:rsidRPr="00690977">
        <w:rPr>
          <w:rFonts w:ascii="仿宋" w:eastAsia="仿宋" w:hAnsi="仿宋" w:hint="eastAsia"/>
          <w:b/>
          <w:sz w:val="28"/>
          <w:szCs w:val="28"/>
        </w:rPr>
        <w:t>（四）填报志愿</w:t>
      </w:r>
    </w:p>
    <w:p w:rsidR="00F53F60" w:rsidRPr="00690977" w:rsidRDefault="00FF142F">
      <w:pPr>
        <w:spacing w:line="460" w:lineRule="exact"/>
        <w:rPr>
          <w:rFonts w:ascii="仿宋" w:eastAsia="仿宋" w:hAnsi="仿宋"/>
          <w:sz w:val="28"/>
          <w:szCs w:val="28"/>
        </w:rPr>
      </w:pPr>
      <w:r w:rsidRPr="00690977">
        <w:rPr>
          <w:rFonts w:ascii="仿宋" w:eastAsia="仿宋" w:hAnsi="仿宋" w:hint="eastAsia"/>
          <w:sz w:val="28"/>
          <w:szCs w:val="28"/>
        </w:rPr>
        <w:t xml:space="preserve">    1.</w:t>
      </w:r>
      <w:r w:rsidRPr="00690977">
        <w:rPr>
          <w:rFonts w:ascii="仿宋" w:eastAsia="仿宋" w:hAnsi="仿宋" w:hint="eastAsia"/>
          <w:b/>
          <w:sz w:val="28"/>
          <w:szCs w:val="28"/>
        </w:rPr>
        <w:t>普通高校和独立学院在同一批次录取。</w:t>
      </w:r>
      <w:r w:rsidRPr="00690977">
        <w:rPr>
          <w:rFonts w:ascii="仿宋" w:eastAsia="仿宋" w:hAnsi="仿宋" w:hint="eastAsia"/>
          <w:sz w:val="28"/>
          <w:szCs w:val="28"/>
        </w:rPr>
        <w:t>录取志愿设有平行志愿、征求平行志愿和服从志愿。平行志愿设置A、B、C、D、E五个志愿，征求平行志愿设置A、B、C三个志愿。</w:t>
      </w:r>
      <w:r w:rsidRPr="00690977">
        <w:rPr>
          <w:rFonts w:ascii="仿宋" w:eastAsia="仿宋" w:hAnsi="仿宋" w:hint="eastAsia"/>
          <w:b/>
          <w:sz w:val="28"/>
          <w:szCs w:val="28"/>
        </w:rPr>
        <w:t>每个志愿必须填报具体的专业，录取时将按专业进行投档（允许将同一院校的不同专业作为不同的志愿分别填报）。</w:t>
      </w:r>
      <w:r w:rsidRPr="00690977">
        <w:rPr>
          <w:rFonts w:ascii="仿宋" w:eastAsia="仿宋" w:hAnsi="仿宋" w:hint="eastAsia"/>
          <w:sz w:val="28"/>
          <w:szCs w:val="28"/>
        </w:rPr>
        <w:t>平行志愿在报名时同步填报，征求平行志愿和服从志愿在平行志愿录取结束后一并填报。</w:t>
      </w:r>
    </w:p>
    <w:p w:rsidR="00F53F60" w:rsidRPr="00690977" w:rsidRDefault="00FF142F" w:rsidP="00ED4974">
      <w:pPr>
        <w:spacing w:line="520" w:lineRule="exact"/>
        <w:ind w:firstLine="570"/>
        <w:rPr>
          <w:rFonts w:ascii="仿宋" w:eastAsia="仿宋" w:hAnsi="仿宋"/>
          <w:sz w:val="28"/>
          <w:szCs w:val="28"/>
        </w:rPr>
      </w:pPr>
      <w:r w:rsidRPr="00690977">
        <w:rPr>
          <w:rFonts w:ascii="仿宋" w:eastAsia="仿宋" w:hAnsi="仿宋" w:hint="eastAsia"/>
          <w:sz w:val="28"/>
          <w:szCs w:val="28"/>
        </w:rPr>
        <w:t>2.为有利于考生进校后的学习和教学，考生填报本科专业志愿时，须符合接收院校对该专业提出的考生专科阶段所学专业和课程的要求；</w:t>
      </w:r>
      <w:r w:rsidRPr="00690977">
        <w:rPr>
          <w:rFonts w:ascii="仿宋" w:eastAsia="仿宋" w:hAnsi="仿宋" w:hint="eastAsia"/>
          <w:b/>
          <w:sz w:val="28"/>
          <w:szCs w:val="28"/>
        </w:rPr>
        <w:t>若接</w:t>
      </w:r>
      <w:r w:rsidRPr="00690977">
        <w:rPr>
          <w:rFonts w:ascii="仿宋" w:eastAsia="仿宋" w:hAnsi="仿宋" w:hint="eastAsia"/>
          <w:b/>
          <w:sz w:val="28"/>
          <w:szCs w:val="28"/>
        </w:rPr>
        <w:lastRenderedPageBreak/>
        <w:t>收院校的本科专业对考生专科阶段所学专业的相关课程提出具体要求，考生还须填写相关课程成绩。</w:t>
      </w:r>
      <w:r w:rsidRPr="00690977">
        <w:rPr>
          <w:rFonts w:ascii="仿宋" w:eastAsia="仿宋" w:hAnsi="仿宋" w:hint="eastAsia"/>
          <w:sz w:val="28"/>
          <w:szCs w:val="28"/>
        </w:rPr>
        <w:t>本科专业对考生专科阶段所学专业的要求详见省教育厅正式下达的选拔计划。专科专业名称及代码以专科入学时教育部颁发的《普通高等学校高职高专教育指导性专业目录（试行）》为准。</w:t>
      </w:r>
    </w:p>
    <w:p w:rsidR="00ED4974" w:rsidRPr="00690977" w:rsidRDefault="00ED4974" w:rsidP="00ED4974">
      <w:pPr>
        <w:spacing w:line="520" w:lineRule="exact"/>
        <w:ind w:firstLine="570"/>
        <w:rPr>
          <w:rFonts w:ascii="仿宋" w:eastAsia="仿宋" w:hAnsi="仿宋"/>
          <w:sz w:val="28"/>
          <w:szCs w:val="28"/>
        </w:rPr>
      </w:pPr>
      <w:r w:rsidRPr="00690977">
        <w:rPr>
          <w:rFonts w:ascii="仿宋" w:eastAsia="仿宋" w:hAnsi="仿宋" w:hint="eastAsia"/>
          <w:sz w:val="28"/>
          <w:szCs w:val="28"/>
        </w:rPr>
        <w:t>3.</w:t>
      </w:r>
      <w:r w:rsidR="00AD0DCA" w:rsidRPr="00690977">
        <w:rPr>
          <w:rFonts w:ascii="仿宋" w:eastAsia="仿宋" w:hAnsi="仿宋" w:hint="eastAsia"/>
          <w:sz w:val="28"/>
          <w:szCs w:val="28"/>
        </w:rPr>
        <w:t>退役士兵在填报志愿时可以报普通类</w:t>
      </w:r>
      <w:r w:rsidR="00184023" w:rsidRPr="00690977">
        <w:rPr>
          <w:rFonts w:ascii="仿宋" w:eastAsia="仿宋" w:hAnsi="仿宋" w:hint="eastAsia"/>
          <w:sz w:val="28"/>
          <w:szCs w:val="28"/>
        </w:rPr>
        <w:t>。</w:t>
      </w:r>
    </w:p>
    <w:p w:rsidR="00F53F60" w:rsidRPr="00690977" w:rsidRDefault="00FF142F">
      <w:pPr>
        <w:spacing w:line="480" w:lineRule="exact"/>
        <w:rPr>
          <w:rFonts w:ascii="仿宋" w:eastAsia="仿宋" w:hAnsi="仿宋"/>
          <w:b/>
          <w:sz w:val="28"/>
          <w:szCs w:val="28"/>
        </w:rPr>
      </w:pPr>
      <w:r w:rsidRPr="00690977">
        <w:rPr>
          <w:rFonts w:ascii="仿宋" w:eastAsia="仿宋" w:hAnsi="仿宋" w:hint="eastAsia"/>
          <w:b/>
          <w:sz w:val="28"/>
          <w:szCs w:val="28"/>
        </w:rPr>
        <w:t>（五）报考流程</w:t>
      </w:r>
    </w:p>
    <w:p w:rsidR="00F53F60" w:rsidRPr="00690977" w:rsidRDefault="00FF142F" w:rsidP="00ED4974">
      <w:pPr>
        <w:rPr>
          <w:sz w:val="28"/>
          <w:szCs w:val="28"/>
        </w:rPr>
      </w:pPr>
      <w:r w:rsidRPr="00690977">
        <w:rPr>
          <w:rFonts w:ascii="仿宋" w:eastAsia="仿宋" w:hAnsi="仿宋" w:hint="eastAsia"/>
          <w:sz w:val="28"/>
          <w:szCs w:val="28"/>
        </w:rPr>
        <w:t xml:space="preserve">    1.考生自行登录省教育考试院“专转本”网上综合管理系统进行网上预报名</w:t>
      </w:r>
      <w:r w:rsidR="00ED4974" w:rsidRPr="00690977">
        <w:rPr>
          <w:rFonts w:ascii="仿宋" w:eastAsia="仿宋" w:hAnsi="仿宋" w:hint="eastAsia"/>
          <w:sz w:val="28"/>
          <w:szCs w:val="28"/>
        </w:rPr>
        <w:t>(报名网址:</w:t>
      </w:r>
      <w:r w:rsidR="00ED4974" w:rsidRPr="00690977">
        <w:rPr>
          <w:rFonts w:hint="eastAsia"/>
          <w:sz w:val="28"/>
          <w:szCs w:val="28"/>
        </w:rPr>
        <w:t xml:space="preserve"> </w:t>
      </w:r>
      <w:hyperlink r:id="rId8" w:history="1">
        <w:r w:rsidR="00ED4974" w:rsidRPr="00690977">
          <w:rPr>
            <w:rStyle w:val="a7"/>
            <w:rFonts w:hint="eastAsia"/>
            <w:color w:val="auto"/>
            <w:sz w:val="28"/>
            <w:szCs w:val="28"/>
          </w:rPr>
          <w:t>http://218.94.50.9/zzbks/index.action</w:t>
        </w:r>
      </w:hyperlink>
      <w:r w:rsidR="00ED4974" w:rsidRPr="00690977">
        <w:rPr>
          <w:rFonts w:ascii="仿宋" w:eastAsia="仿宋" w:hAnsi="仿宋" w:hint="eastAsia"/>
          <w:sz w:val="28"/>
          <w:szCs w:val="28"/>
        </w:rPr>
        <w:t>)</w:t>
      </w:r>
      <w:r w:rsidRPr="00690977">
        <w:rPr>
          <w:rFonts w:ascii="仿宋" w:eastAsia="仿宋" w:hAnsi="仿宋" w:hint="eastAsia"/>
          <w:sz w:val="28"/>
          <w:szCs w:val="28"/>
        </w:rPr>
        <w:t>，填写报名信息和志愿信息并在网上支付报名考试费。</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 xml:space="preserve">    2.各二级学院根据考生具体情况，以及接收院校对所学专业或课程的要求，对考生进行资格审核。</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 xml:space="preserve">    3.教务处将在校园网上对审核合格的考生名单予以公示，并公布举报</w:t>
      </w:r>
      <w:r w:rsidR="00ED4974" w:rsidRPr="00690977">
        <w:rPr>
          <w:rFonts w:ascii="仿宋" w:eastAsia="仿宋" w:hAnsi="仿宋" w:hint="eastAsia"/>
          <w:sz w:val="28"/>
          <w:szCs w:val="28"/>
        </w:rPr>
        <w:t>电话号码和信箱。公示期满后，将公示不合格考生信息反馈至相关二级学院</w:t>
      </w:r>
      <w:r w:rsidRPr="00690977">
        <w:rPr>
          <w:rFonts w:ascii="仿宋" w:eastAsia="仿宋" w:hAnsi="仿宋" w:hint="eastAsia"/>
          <w:sz w:val="28"/>
          <w:szCs w:val="28"/>
        </w:rPr>
        <w:t>，各二级学院须通知该考生，告之其不合格原因。报考费用将于公示结束后统一退回原支付银行卡。</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 xml:space="preserve">    4.符合报名条件的考生，各二级学院通过“专转本”网上综合管理系统，打印《江苏省2018年“专转本”考生报名表》（以下简称“报名表”），或《江苏省2018年“专转本”退役士兵报名表》，盖章留存、备查。</w:t>
      </w:r>
    </w:p>
    <w:p w:rsidR="00F53F60" w:rsidRPr="00690977" w:rsidRDefault="00FF142F">
      <w:pPr>
        <w:spacing w:line="480" w:lineRule="exact"/>
        <w:ind w:firstLineChars="200" w:firstLine="560"/>
        <w:rPr>
          <w:rFonts w:ascii="仿宋" w:eastAsia="仿宋" w:hAnsi="仿宋"/>
          <w:sz w:val="28"/>
          <w:szCs w:val="28"/>
        </w:rPr>
      </w:pPr>
      <w:r w:rsidRPr="00690977">
        <w:rPr>
          <w:rFonts w:ascii="仿宋" w:eastAsia="仿宋" w:hAnsi="仿宋" w:hint="eastAsia"/>
          <w:sz w:val="28"/>
          <w:szCs w:val="28"/>
        </w:rPr>
        <w:t>考生须对报考信息的真实性和准确性负责，如因考生本人填报及核对有误而对录取产生不利影响，由考生本人负责。</w:t>
      </w:r>
    </w:p>
    <w:p w:rsidR="00F53F60" w:rsidRPr="00690977" w:rsidRDefault="00FF142F">
      <w:pPr>
        <w:spacing w:line="480" w:lineRule="exact"/>
        <w:rPr>
          <w:rFonts w:ascii="仿宋" w:eastAsia="仿宋" w:hAnsi="仿宋"/>
          <w:b/>
          <w:sz w:val="28"/>
          <w:szCs w:val="28"/>
        </w:rPr>
      </w:pPr>
      <w:r w:rsidRPr="00690977">
        <w:rPr>
          <w:rFonts w:ascii="仿宋" w:eastAsia="仿宋" w:hAnsi="仿宋" w:hint="eastAsia"/>
          <w:b/>
          <w:sz w:val="28"/>
          <w:szCs w:val="28"/>
        </w:rPr>
        <w:t>（六）报名和填报志愿时间</w:t>
      </w:r>
    </w:p>
    <w:p w:rsidR="00F53F60" w:rsidRPr="00690977" w:rsidRDefault="00FF142F">
      <w:pPr>
        <w:spacing w:line="480" w:lineRule="exact"/>
        <w:ind w:firstLineChars="200" w:firstLine="560"/>
        <w:rPr>
          <w:rFonts w:ascii="仿宋" w:eastAsia="仿宋" w:hAnsi="仿宋"/>
          <w:sz w:val="28"/>
          <w:szCs w:val="28"/>
        </w:rPr>
      </w:pPr>
      <w:r w:rsidRPr="00690977">
        <w:rPr>
          <w:rFonts w:ascii="仿宋" w:eastAsia="仿宋" w:hAnsi="仿宋" w:hint="eastAsia"/>
          <w:sz w:val="28"/>
          <w:szCs w:val="28"/>
        </w:rPr>
        <w:t>统一考试考生报名时间为</w:t>
      </w:r>
      <w:r w:rsidRPr="00690977">
        <w:rPr>
          <w:rFonts w:ascii="仿宋" w:eastAsia="仿宋" w:hAnsi="仿宋" w:hint="eastAsia"/>
          <w:b/>
          <w:sz w:val="28"/>
          <w:szCs w:val="28"/>
        </w:rPr>
        <w:t>2018年元月10日至13日（9:00—22:00）</w:t>
      </w:r>
      <w:r w:rsidRPr="00690977">
        <w:rPr>
          <w:rFonts w:ascii="仿宋" w:eastAsia="仿宋" w:hAnsi="仿宋" w:hint="eastAsia"/>
          <w:sz w:val="28"/>
          <w:szCs w:val="28"/>
        </w:rPr>
        <w:t>。逾期不予补报。</w:t>
      </w:r>
    </w:p>
    <w:p w:rsidR="00F53F60" w:rsidRPr="00690977" w:rsidRDefault="00FF142F">
      <w:pPr>
        <w:spacing w:line="480" w:lineRule="exact"/>
        <w:rPr>
          <w:rFonts w:ascii="仿宋" w:eastAsia="仿宋" w:hAnsi="仿宋"/>
          <w:b/>
          <w:sz w:val="28"/>
          <w:szCs w:val="28"/>
        </w:rPr>
      </w:pPr>
      <w:r w:rsidRPr="00690977">
        <w:rPr>
          <w:rFonts w:ascii="仿宋" w:eastAsia="仿宋" w:hAnsi="仿宋" w:hint="eastAsia"/>
          <w:b/>
          <w:sz w:val="28"/>
          <w:szCs w:val="28"/>
        </w:rPr>
        <w:t>（七）报考类别及考试科目</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报考类别及对应考试科目如下：</w:t>
      </w:r>
    </w:p>
    <w:p w:rsidR="00C266F0" w:rsidRDefault="00C266F0">
      <w:pPr>
        <w:spacing w:line="480" w:lineRule="exact"/>
        <w:rPr>
          <w:rFonts w:ascii="仿宋" w:eastAsia="仿宋" w:hAnsi="仿宋" w:hint="eastAsia"/>
          <w:sz w:val="28"/>
          <w:szCs w:val="28"/>
        </w:rPr>
      </w:pPr>
    </w:p>
    <w:p w:rsidR="007D5A2E" w:rsidRPr="007D5A2E" w:rsidRDefault="007D5A2E">
      <w:pPr>
        <w:spacing w:line="480" w:lineRule="exact"/>
        <w:rPr>
          <w:rFonts w:ascii="仿宋" w:eastAsia="仿宋" w:hAnsi="仿宋"/>
          <w:sz w:val="28"/>
          <w:szCs w:val="28"/>
        </w:rPr>
      </w:pPr>
    </w:p>
    <w:tbl>
      <w:tblPr>
        <w:tblStyle w:val="a5"/>
        <w:tblW w:w="8522" w:type="dxa"/>
        <w:jc w:val="center"/>
        <w:tblLayout w:type="fixed"/>
        <w:tblLook w:val="04A0" w:firstRow="1" w:lastRow="0" w:firstColumn="1" w:lastColumn="0" w:noHBand="0" w:noVBand="1"/>
      </w:tblPr>
      <w:tblGrid>
        <w:gridCol w:w="1809"/>
        <w:gridCol w:w="6713"/>
      </w:tblGrid>
      <w:tr w:rsidR="00690977" w:rsidRPr="00690977" w:rsidTr="00C266F0">
        <w:trPr>
          <w:trHeight w:val="454"/>
          <w:jc w:val="center"/>
        </w:trPr>
        <w:tc>
          <w:tcPr>
            <w:tcW w:w="1809"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lastRenderedPageBreak/>
              <w:t>报考类别</w:t>
            </w:r>
          </w:p>
        </w:tc>
        <w:tc>
          <w:tcPr>
            <w:tcW w:w="6713"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考试科目</w:t>
            </w:r>
          </w:p>
        </w:tc>
      </w:tr>
      <w:tr w:rsidR="00690977" w:rsidRPr="00690977" w:rsidTr="00C266F0">
        <w:trPr>
          <w:trHeight w:val="454"/>
          <w:jc w:val="center"/>
        </w:trPr>
        <w:tc>
          <w:tcPr>
            <w:tcW w:w="1809"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文科类</w:t>
            </w:r>
          </w:p>
        </w:tc>
        <w:tc>
          <w:tcPr>
            <w:tcW w:w="6713" w:type="dxa"/>
            <w:vMerge w:val="restart"/>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大学语文、计算机基础、英语（非英语类专业）</w:t>
            </w:r>
          </w:p>
        </w:tc>
      </w:tr>
      <w:tr w:rsidR="00690977" w:rsidRPr="00690977" w:rsidTr="00C266F0">
        <w:trPr>
          <w:trHeight w:val="454"/>
          <w:jc w:val="center"/>
        </w:trPr>
        <w:tc>
          <w:tcPr>
            <w:tcW w:w="1809"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艺术类</w:t>
            </w:r>
          </w:p>
        </w:tc>
        <w:tc>
          <w:tcPr>
            <w:tcW w:w="6713" w:type="dxa"/>
            <w:vMerge/>
            <w:vAlign w:val="center"/>
          </w:tcPr>
          <w:p w:rsidR="00F53F60" w:rsidRPr="00690977" w:rsidRDefault="00F53F60">
            <w:pPr>
              <w:spacing w:line="480" w:lineRule="exact"/>
              <w:jc w:val="center"/>
              <w:rPr>
                <w:rFonts w:ascii="仿宋" w:eastAsia="仿宋" w:hAnsi="仿宋"/>
                <w:sz w:val="28"/>
                <w:szCs w:val="28"/>
              </w:rPr>
            </w:pPr>
          </w:p>
        </w:tc>
      </w:tr>
      <w:tr w:rsidR="00690977" w:rsidRPr="00690977" w:rsidTr="00C266F0">
        <w:trPr>
          <w:trHeight w:val="454"/>
          <w:jc w:val="center"/>
        </w:trPr>
        <w:tc>
          <w:tcPr>
            <w:tcW w:w="1809"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理工科类</w:t>
            </w:r>
          </w:p>
        </w:tc>
        <w:tc>
          <w:tcPr>
            <w:tcW w:w="6713"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高等数学、计算机基础、英语（非英语类专业）</w:t>
            </w:r>
          </w:p>
        </w:tc>
      </w:tr>
      <w:tr w:rsidR="00690977" w:rsidRPr="00690977" w:rsidTr="00C266F0">
        <w:trPr>
          <w:trHeight w:val="454"/>
          <w:jc w:val="center"/>
        </w:trPr>
        <w:tc>
          <w:tcPr>
            <w:tcW w:w="1809"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英语类</w:t>
            </w:r>
          </w:p>
        </w:tc>
        <w:tc>
          <w:tcPr>
            <w:tcW w:w="6713"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大学语文、计算机基础、英语（英语类专业）</w:t>
            </w:r>
          </w:p>
        </w:tc>
      </w:tr>
      <w:tr w:rsidR="00690977" w:rsidRPr="00690977" w:rsidTr="00C266F0">
        <w:trPr>
          <w:trHeight w:val="454"/>
          <w:jc w:val="center"/>
        </w:trPr>
        <w:tc>
          <w:tcPr>
            <w:tcW w:w="1809"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日语类</w:t>
            </w:r>
          </w:p>
        </w:tc>
        <w:tc>
          <w:tcPr>
            <w:tcW w:w="6713"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大学语文、计算机基础、日语</w:t>
            </w:r>
          </w:p>
        </w:tc>
      </w:tr>
    </w:tbl>
    <w:p w:rsidR="00F53F60" w:rsidRPr="00690977" w:rsidRDefault="00FF142F">
      <w:pPr>
        <w:spacing w:beforeLines="50" w:before="156" w:line="480" w:lineRule="exact"/>
        <w:rPr>
          <w:rFonts w:ascii="仿宋" w:eastAsia="仿宋" w:hAnsi="仿宋"/>
          <w:b/>
          <w:sz w:val="28"/>
          <w:szCs w:val="28"/>
        </w:rPr>
      </w:pPr>
      <w:r w:rsidRPr="00690977">
        <w:rPr>
          <w:rFonts w:ascii="仿宋" w:eastAsia="仿宋" w:hAnsi="仿宋" w:hint="eastAsia"/>
          <w:b/>
          <w:sz w:val="28"/>
          <w:szCs w:val="28"/>
        </w:rPr>
        <w:t>四、命题和考试</w:t>
      </w:r>
    </w:p>
    <w:p w:rsidR="00F53F60" w:rsidRPr="00690977" w:rsidRDefault="00FF142F">
      <w:pPr>
        <w:spacing w:line="480" w:lineRule="exact"/>
        <w:rPr>
          <w:rFonts w:ascii="仿宋" w:eastAsia="仿宋" w:hAnsi="仿宋"/>
          <w:b/>
          <w:sz w:val="28"/>
          <w:szCs w:val="28"/>
        </w:rPr>
      </w:pPr>
      <w:r w:rsidRPr="00690977">
        <w:rPr>
          <w:rFonts w:ascii="仿宋" w:eastAsia="仿宋" w:hAnsi="仿宋" w:hint="eastAsia"/>
          <w:b/>
          <w:sz w:val="28"/>
          <w:szCs w:val="28"/>
        </w:rPr>
        <w:t>（一）命题</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 xml:space="preserve">    1.“专转本”全省统一考试命题工作由省教育考试院统一组织，有关高校应在命题教师选派等方面给予支持与协助。</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 xml:space="preserve">    2.大学语文、高等数学、英语、日语等科目满分均为150分，计算机基础科目满分为100分。每位考生参加统一考试科目为三门，即大学语文或高等数学，英语或日语，计算机基础，总分满分为400分。</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 xml:space="preserve">    3.大学语文科目考试内容为基础知识、阅读和写作，计算机基础科目考试要求为省级计算机等级考试一级水准，英语、日语、高等数学等科目考试要求均为高等学校专科二年级水准。英语专业和非英语类专业的英语科目考试分别使用不同的试卷。</w:t>
      </w:r>
    </w:p>
    <w:p w:rsidR="00F53F60" w:rsidRPr="00690977" w:rsidRDefault="00FF142F">
      <w:pPr>
        <w:spacing w:line="480" w:lineRule="exact"/>
        <w:rPr>
          <w:rFonts w:ascii="仿宋" w:eastAsia="仿宋" w:hAnsi="仿宋"/>
          <w:b/>
          <w:sz w:val="28"/>
          <w:szCs w:val="28"/>
        </w:rPr>
      </w:pPr>
      <w:r w:rsidRPr="00690977">
        <w:rPr>
          <w:rFonts w:ascii="仿宋" w:eastAsia="仿宋" w:hAnsi="仿宋" w:hint="eastAsia"/>
          <w:b/>
          <w:sz w:val="28"/>
          <w:szCs w:val="28"/>
        </w:rPr>
        <w:t>（二）考试</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 xml:space="preserve">    1.考试时间</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考试时间：</w:t>
      </w:r>
      <w:r w:rsidRPr="00690977">
        <w:rPr>
          <w:rFonts w:ascii="仿宋" w:eastAsia="仿宋" w:hAnsi="仿宋" w:hint="eastAsia"/>
          <w:b/>
          <w:sz w:val="28"/>
          <w:szCs w:val="28"/>
        </w:rPr>
        <w:t>2018年3月17日</w:t>
      </w:r>
      <w:r w:rsidRPr="00690977">
        <w:rPr>
          <w:rFonts w:ascii="仿宋" w:eastAsia="仿宋" w:hAnsi="仿宋" w:hint="eastAsia"/>
          <w:sz w:val="28"/>
          <w:szCs w:val="28"/>
        </w:rPr>
        <w:t>。</w:t>
      </w:r>
    </w:p>
    <w:p w:rsidR="00F53F60" w:rsidRPr="00690977" w:rsidRDefault="00FF142F">
      <w:pPr>
        <w:spacing w:line="480" w:lineRule="exact"/>
        <w:rPr>
          <w:rFonts w:ascii="仿宋" w:eastAsia="仿宋" w:hAnsi="仿宋"/>
          <w:sz w:val="28"/>
          <w:szCs w:val="28"/>
        </w:rPr>
      </w:pPr>
      <w:r w:rsidRPr="00690977">
        <w:rPr>
          <w:rFonts w:ascii="仿宋" w:eastAsia="仿宋" w:hAnsi="仿宋" w:hint="eastAsia"/>
          <w:sz w:val="28"/>
          <w:szCs w:val="28"/>
        </w:rPr>
        <w:t>具体安排如下：</w:t>
      </w:r>
    </w:p>
    <w:tbl>
      <w:tblPr>
        <w:tblStyle w:val="a5"/>
        <w:tblW w:w="8522" w:type="dxa"/>
        <w:jc w:val="center"/>
        <w:tblLayout w:type="fixed"/>
        <w:tblLook w:val="04A0" w:firstRow="1" w:lastRow="0" w:firstColumn="1" w:lastColumn="0" w:noHBand="0" w:noVBand="1"/>
      </w:tblPr>
      <w:tblGrid>
        <w:gridCol w:w="4261"/>
        <w:gridCol w:w="4261"/>
      </w:tblGrid>
      <w:tr w:rsidR="00690977" w:rsidRPr="00690977" w:rsidTr="00C266F0">
        <w:trPr>
          <w:trHeight w:val="454"/>
          <w:jc w:val="center"/>
        </w:trPr>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时间</w:t>
            </w:r>
          </w:p>
        </w:tc>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考试科目</w:t>
            </w:r>
          </w:p>
        </w:tc>
      </w:tr>
      <w:tr w:rsidR="00690977" w:rsidRPr="00690977" w:rsidTr="00C266F0">
        <w:trPr>
          <w:trHeight w:val="454"/>
          <w:jc w:val="center"/>
        </w:trPr>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9：00-11：00</w:t>
            </w:r>
          </w:p>
        </w:tc>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英语、日语</w:t>
            </w:r>
          </w:p>
        </w:tc>
      </w:tr>
      <w:tr w:rsidR="00690977" w:rsidRPr="00690977" w:rsidTr="00C266F0">
        <w:trPr>
          <w:trHeight w:val="454"/>
          <w:jc w:val="center"/>
        </w:trPr>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13：00-15：00</w:t>
            </w:r>
          </w:p>
        </w:tc>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高等数学、大学语文</w:t>
            </w:r>
          </w:p>
        </w:tc>
      </w:tr>
      <w:tr w:rsidR="00690977" w:rsidRPr="00690977" w:rsidTr="00C266F0">
        <w:trPr>
          <w:trHeight w:val="454"/>
          <w:jc w:val="center"/>
        </w:trPr>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16：00-17：30</w:t>
            </w:r>
          </w:p>
        </w:tc>
        <w:tc>
          <w:tcPr>
            <w:tcW w:w="4261" w:type="dxa"/>
            <w:vAlign w:val="center"/>
          </w:tcPr>
          <w:p w:rsidR="00F53F60" w:rsidRPr="00690977" w:rsidRDefault="00FF142F">
            <w:pPr>
              <w:spacing w:line="480" w:lineRule="exact"/>
              <w:jc w:val="center"/>
              <w:rPr>
                <w:rFonts w:ascii="仿宋" w:eastAsia="仿宋" w:hAnsi="仿宋"/>
                <w:sz w:val="28"/>
                <w:szCs w:val="28"/>
              </w:rPr>
            </w:pPr>
            <w:r w:rsidRPr="00690977">
              <w:rPr>
                <w:rFonts w:ascii="仿宋" w:eastAsia="仿宋" w:hAnsi="仿宋" w:hint="eastAsia"/>
                <w:sz w:val="28"/>
                <w:szCs w:val="28"/>
              </w:rPr>
              <w:t>计算机基础</w:t>
            </w:r>
          </w:p>
        </w:tc>
      </w:tr>
    </w:tbl>
    <w:p w:rsidR="00F53F60" w:rsidRPr="00690977" w:rsidRDefault="00FF142F">
      <w:pPr>
        <w:spacing w:line="460" w:lineRule="exact"/>
        <w:rPr>
          <w:rFonts w:ascii="仿宋" w:eastAsia="仿宋" w:hAnsi="仿宋"/>
          <w:sz w:val="28"/>
          <w:szCs w:val="28"/>
        </w:rPr>
      </w:pPr>
      <w:r w:rsidRPr="00690977">
        <w:rPr>
          <w:rFonts w:ascii="仿宋" w:eastAsia="仿宋" w:hAnsi="仿宋" w:hint="eastAsia"/>
          <w:sz w:val="28"/>
          <w:szCs w:val="28"/>
        </w:rPr>
        <w:t xml:space="preserve">    2.</w:t>
      </w:r>
      <w:r w:rsidR="009F6720" w:rsidRPr="00690977">
        <w:rPr>
          <w:rFonts w:ascii="仿宋" w:eastAsia="仿宋" w:hAnsi="仿宋" w:hint="eastAsia"/>
          <w:sz w:val="28"/>
          <w:szCs w:val="28"/>
        </w:rPr>
        <w:t>准考证打印</w:t>
      </w:r>
    </w:p>
    <w:p w:rsidR="00F53F60" w:rsidRPr="00690977" w:rsidRDefault="00FF142F">
      <w:pPr>
        <w:spacing w:line="460" w:lineRule="exact"/>
        <w:ind w:firstLineChars="200" w:firstLine="560"/>
        <w:rPr>
          <w:rFonts w:ascii="仿宋" w:eastAsia="仿宋" w:hAnsi="仿宋"/>
          <w:sz w:val="28"/>
          <w:szCs w:val="28"/>
        </w:rPr>
      </w:pPr>
      <w:r w:rsidRPr="00690977">
        <w:rPr>
          <w:rFonts w:ascii="仿宋" w:eastAsia="仿宋" w:hAnsi="仿宋" w:hint="eastAsia"/>
          <w:sz w:val="28"/>
          <w:szCs w:val="28"/>
        </w:rPr>
        <w:t>3月14日起由考生登录报名系统自行打印</w:t>
      </w:r>
      <w:r w:rsidR="00156817" w:rsidRPr="00690977">
        <w:rPr>
          <w:rFonts w:ascii="仿宋" w:eastAsia="仿宋" w:hAnsi="仿宋" w:hint="eastAsia"/>
          <w:sz w:val="28"/>
          <w:szCs w:val="28"/>
        </w:rPr>
        <w:t>准考证</w:t>
      </w:r>
      <w:r w:rsidRPr="00690977">
        <w:rPr>
          <w:rFonts w:ascii="仿宋" w:eastAsia="仿宋" w:hAnsi="仿宋" w:hint="eastAsia"/>
          <w:sz w:val="28"/>
          <w:szCs w:val="28"/>
        </w:rPr>
        <w:t>。</w:t>
      </w:r>
    </w:p>
    <w:p w:rsidR="00F53F60" w:rsidRPr="00690977" w:rsidRDefault="00FF142F">
      <w:pPr>
        <w:spacing w:beforeLines="50" w:before="156" w:line="460" w:lineRule="exact"/>
        <w:rPr>
          <w:rFonts w:ascii="仿宋" w:eastAsia="仿宋" w:hAnsi="仿宋"/>
          <w:b/>
          <w:sz w:val="28"/>
          <w:szCs w:val="28"/>
        </w:rPr>
      </w:pPr>
      <w:r w:rsidRPr="00690977">
        <w:rPr>
          <w:rFonts w:ascii="仿宋" w:eastAsia="仿宋" w:hAnsi="仿宋" w:hint="eastAsia"/>
          <w:b/>
          <w:sz w:val="28"/>
          <w:szCs w:val="28"/>
        </w:rPr>
        <w:t>五、录取</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lastRenderedPageBreak/>
        <w:t xml:space="preserve">    录取工作在省教育厅领导下，由省教育考试院统一组织实施网上录取。</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 xml:space="preserve">    1.录取体制</w:t>
      </w:r>
    </w:p>
    <w:p w:rsidR="00F53F60" w:rsidRPr="00690977" w:rsidRDefault="00FF142F">
      <w:pPr>
        <w:spacing w:line="520" w:lineRule="exact"/>
        <w:ind w:firstLineChars="200" w:firstLine="560"/>
        <w:rPr>
          <w:rFonts w:ascii="仿宋" w:eastAsia="仿宋" w:hAnsi="仿宋"/>
          <w:sz w:val="28"/>
          <w:szCs w:val="28"/>
        </w:rPr>
      </w:pPr>
      <w:r w:rsidRPr="00690977">
        <w:rPr>
          <w:rFonts w:ascii="仿宋" w:eastAsia="仿宋" w:hAnsi="仿宋" w:hint="eastAsia"/>
          <w:sz w:val="28"/>
          <w:szCs w:val="28"/>
        </w:rPr>
        <w:t>“专转本”录取工作实行“院校具体负责，省教育考试院监督”的录取体制。对参加统一选拔考试并达到省最低录取控制分数线的考生，省教育考试院根据平行志愿投档原则，按院校招生计划数1：1的比例分报考类别，从高分到低分，按考生所填院校及专业志愿投档；接收院校决定考生录取与否，并负责对未录取考生的解释及其他遗留问题的处理。省教育考试院监督接收院校执行招生政策、招生计划情况，纠正违反招生政策及规定的行为。</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 xml:space="preserve">    2.划线原则</w:t>
      </w:r>
    </w:p>
    <w:p w:rsidR="00F53F60" w:rsidRPr="00690977" w:rsidRDefault="00FF142F">
      <w:pPr>
        <w:spacing w:line="520" w:lineRule="exact"/>
        <w:ind w:firstLineChars="200" w:firstLine="560"/>
        <w:rPr>
          <w:rFonts w:ascii="仿宋" w:eastAsia="仿宋" w:hAnsi="仿宋"/>
          <w:sz w:val="28"/>
          <w:szCs w:val="28"/>
        </w:rPr>
      </w:pPr>
      <w:r w:rsidRPr="00690977">
        <w:rPr>
          <w:rFonts w:ascii="仿宋" w:eastAsia="仿宋" w:hAnsi="仿宋" w:hint="eastAsia"/>
          <w:sz w:val="28"/>
          <w:szCs w:val="28"/>
        </w:rPr>
        <w:t>根据“专转本”计划、考生志愿和成绩等情况，按考生报考类别分别划定文科类、理工科类、英语类、日语类、艺术类等最低录取控制分数线。退役士兵考生单独划线录取。</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 xml:space="preserve">    3.投档原则及办法</w:t>
      </w:r>
    </w:p>
    <w:p w:rsidR="00F53F60" w:rsidRPr="00690977" w:rsidRDefault="00FF142F">
      <w:pPr>
        <w:spacing w:line="520" w:lineRule="exact"/>
        <w:ind w:firstLineChars="200" w:firstLine="560"/>
        <w:rPr>
          <w:rFonts w:ascii="仿宋" w:eastAsia="仿宋" w:hAnsi="仿宋"/>
          <w:sz w:val="28"/>
          <w:szCs w:val="28"/>
        </w:rPr>
      </w:pPr>
      <w:r w:rsidRPr="00690977">
        <w:rPr>
          <w:rFonts w:ascii="仿宋" w:eastAsia="仿宋" w:hAnsi="仿宋" w:hint="eastAsia"/>
          <w:sz w:val="28"/>
          <w:szCs w:val="28"/>
        </w:rPr>
        <w:t>平行院校志愿的投档原则是“分数优先、遵循志愿”。投档办法是：按考生报考类别，并按考生总成绩从高分到低分顺序，依次检索考生所填A、B、C、D、E志愿或A、B、C志愿，只要被检索的5所（或3所）院校及其专业中一经出现符合投档条件的院校及其专业，即直接向该院校的该专业投档。</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 xml:space="preserve">    4.录取安排</w:t>
      </w:r>
    </w:p>
    <w:p w:rsidR="00F53F60" w:rsidRPr="00690977" w:rsidRDefault="00FF142F">
      <w:pPr>
        <w:spacing w:line="520" w:lineRule="exact"/>
        <w:ind w:firstLineChars="200" w:firstLine="560"/>
        <w:rPr>
          <w:rFonts w:ascii="仿宋" w:eastAsia="仿宋" w:hAnsi="仿宋"/>
          <w:sz w:val="28"/>
          <w:szCs w:val="28"/>
        </w:rPr>
      </w:pPr>
      <w:r w:rsidRPr="00690977">
        <w:rPr>
          <w:rFonts w:ascii="仿宋" w:eastAsia="仿宋" w:hAnsi="仿宋" w:hint="eastAsia"/>
          <w:sz w:val="28"/>
          <w:szCs w:val="28"/>
        </w:rPr>
        <w:t>录取工作安排在2018年4月上旬（具体时间另行公布），自主招生对象在统考考生投档前，办理录取手续。统考考生的录取按平行志愿、征求平行志愿、服从志愿及降分录取等四个轮次进行。分别是：</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（1）平行志愿录取。由省教育考试院根据平行志愿投档原则投档，考生录取与否及所录专业由接收院校确定，并及时退回不录取考生的电子档案。</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（2）征求平行志愿录取。在平行志愿录取结束后，省教育考试院将向社会</w:t>
      </w:r>
      <w:r w:rsidRPr="00690977">
        <w:rPr>
          <w:rFonts w:ascii="仿宋" w:eastAsia="仿宋" w:hAnsi="仿宋" w:hint="eastAsia"/>
          <w:sz w:val="28"/>
          <w:szCs w:val="28"/>
        </w:rPr>
        <w:lastRenderedPageBreak/>
        <w:t>公布未完成“选拔计划”的接收院校（专业）情况，各推荐学校负责通知省最低录取控制分数线上未被录取的考生，在规定的时间内网上填报征求平行志愿，由省教育考试院按照平行志愿投档原则投档。考生录取与否及所录专业由接收院校确定。</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3）服从志愿录取。在征求平行志愿录取结束后，省教育考试院将向尚未完成“选拔计划”的接收院校（专业），投放省最低录取控制分数线上填有院校服从志愿的考生档案。考生录取与否及所录专业由接收院校确定。</w:t>
      </w: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4）降分录取。在服从志愿录取结束后，省教育考试院将向尚未完成“选拔计划”的接收院校（专业），投放省最低录取控制分数线下10分（含10分）以内，且在平行志愿中填报该校（专业）的考生档案。考生录取与否及所录专业由接收院校确定。</w:t>
      </w:r>
    </w:p>
    <w:p w:rsidR="00F53F60" w:rsidRPr="00690977" w:rsidRDefault="00FF142F">
      <w:pPr>
        <w:spacing w:beforeLines="50" w:before="156" w:line="520" w:lineRule="exact"/>
        <w:rPr>
          <w:rFonts w:ascii="仿宋" w:eastAsia="仿宋" w:hAnsi="仿宋"/>
          <w:b/>
          <w:sz w:val="28"/>
          <w:szCs w:val="28"/>
        </w:rPr>
      </w:pPr>
      <w:r w:rsidRPr="00690977">
        <w:rPr>
          <w:rFonts w:ascii="仿宋" w:eastAsia="仿宋" w:hAnsi="仿宋" w:hint="eastAsia"/>
          <w:b/>
          <w:sz w:val="28"/>
          <w:szCs w:val="28"/>
        </w:rPr>
        <w:t>六、收费</w:t>
      </w:r>
    </w:p>
    <w:p w:rsidR="00F53F60" w:rsidRPr="00690977" w:rsidRDefault="00FF142F">
      <w:pPr>
        <w:spacing w:line="520" w:lineRule="exact"/>
        <w:ind w:firstLineChars="200" w:firstLine="560"/>
        <w:rPr>
          <w:rFonts w:ascii="仿宋" w:eastAsia="仿宋" w:hAnsi="仿宋"/>
          <w:b/>
          <w:sz w:val="28"/>
          <w:szCs w:val="28"/>
        </w:rPr>
      </w:pPr>
      <w:r w:rsidRPr="00690977">
        <w:rPr>
          <w:rFonts w:ascii="仿宋" w:eastAsia="仿宋" w:hAnsi="仿宋" w:hint="eastAsia"/>
          <w:sz w:val="28"/>
          <w:szCs w:val="28"/>
        </w:rPr>
        <w:t>根据《江苏省物价局 江苏省财政厅关于普通高等学校“专转本”选拔考试收费标准的函》（苏价费函〔2014〕26号），考生报名时，须网上支付报名考试费145元/人（其中报名费每人10元，考试费每人每科45元）。</w:t>
      </w:r>
    </w:p>
    <w:p w:rsidR="00F53F60" w:rsidRPr="00690977" w:rsidRDefault="00FF142F">
      <w:pPr>
        <w:spacing w:beforeLines="50" w:before="156" w:line="520" w:lineRule="exact"/>
        <w:rPr>
          <w:rFonts w:ascii="仿宋" w:eastAsia="仿宋" w:hAnsi="仿宋"/>
          <w:b/>
          <w:sz w:val="28"/>
          <w:szCs w:val="28"/>
        </w:rPr>
      </w:pPr>
      <w:r w:rsidRPr="00690977">
        <w:rPr>
          <w:rFonts w:ascii="仿宋" w:eastAsia="仿宋" w:hAnsi="仿宋" w:hint="eastAsia"/>
          <w:b/>
          <w:sz w:val="28"/>
          <w:szCs w:val="28"/>
        </w:rPr>
        <w:t>七、联系方式</w:t>
      </w:r>
    </w:p>
    <w:p w:rsidR="00201AD2" w:rsidRPr="00690977" w:rsidRDefault="00201AD2">
      <w:pPr>
        <w:spacing w:line="520" w:lineRule="exact"/>
        <w:rPr>
          <w:rFonts w:ascii="仿宋" w:eastAsia="仿宋" w:hAnsi="仿宋"/>
          <w:sz w:val="28"/>
          <w:szCs w:val="28"/>
        </w:rPr>
      </w:pPr>
      <w:r w:rsidRPr="00690977">
        <w:rPr>
          <w:rFonts w:ascii="仿宋" w:eastAsia="仿宋" w:hAnsi="仿宋" w:hint="eastAsia"/>
          <w:sz w:val="28"/>
          <w:szCs w:val="28"/>
        </w:rPr>
        <w:t xml:space="preserve">联系人: </w:t>
      </w:r>
      <w:r w:rsidR="007255A2" w:rsidRPr="00690977">
        <w:rPr>
          <w:rFonts w:ascii="仿宋" w:eastAsia="仿宋" w:hAnsi="仿宋" w:hint="eastAsia"/>
          <w:sz w:val="28"/>
          <w:szCs w:val="28"/>
        </w:rPr>
        <w:t>詹瞻</w:t>
      </w:r>
      <w:r w:rsidRPr="00690977">
        <w:rPr>
          <w:rFonts w:ascii="仿宋" w:eastAsia="仿宋" w:hAnsi="仿宋" w:hint="eastAsia"/>
          <w:sz w:val="28"/>
          <w:szCs w:val="28"/>
        </w:rPr>
        <w:t>远(招生办),</w:t>
      </w:r>
      <w:r w:rsidR="00112E9F">
        <w:rPr>
          <w:rFonts w:ascii="仿宋" w:eastAsia="仿宋" w:hAnsi="仿宋" w:hint="eastAsia"/>
          <w:sz w:val="28"/>
          <w:szCs w:val="28"/>
        </w:rPr>
        <w:t xml:space="preserve">  </w:t>
      </w:r>
      <w:r w:rsidRPr="00690977">
        <w:rPr>
          <w:rFonts w:ascii="仿宋" w:eastAsia="仿宋" w:hAnsi="仿宋" w:hint="eastAsia"/>
          <w:sz w:val="28"/>
          <w:szCs w:val="28"/>
        </w:rPr>
        <w:t>联系电话：025-82212198</w:t>
      </w:r>
    </w:p>
    <w:p w:rsidR="00F53F60" w:rsidRPr="00690977" w:rsidRDefault="00112E9F" w:rsidP="00112E9F">
      <w:pPr>
        <w:spacing w:line="520" w:lineRule="exact"/>
        <w:ind w:firstLineChars="400" w:firstLine="1120"/>
        <w:rPr>
          <w:rFonts w:ascii="仿宋" w:eastAsia="仿宋" w:hAnsi="仿宋"/>
          <w:sz w:val="28"/>
          <w:szCs w:val="28"/>
        </w:rPr>
      </w:pPr>
      <w:r>
        <w:rPr>
          <w:rFonts w:ascii="仿宋" w:eastAsia="仿宋" w:hAnsi="仿宋" w:hint="eastAsia"/>
          <w:sz w:val="28"/>
          <w:szCs w:val="28"/>
        </w:rPr>
        <w:t>姜一</w:t>
      </w:r>
      <w:r w:rsidR="00FF142F" w:rsidRPr="00690977">
        <w:rPr>
          <w:rFonts w:ascii="仿宋" w:eastAsia="仿宋" w:hAnsi="仿宋" w:hint="eastAsia"/>
          <w:sz w:val="28"/>
          <w:szCs w:val="28"/>
        </w:rPr>
        <w:t xml:space="preserve">波 </w:t>
      </w:r>
      <w:r>
        <w:rPr>
          <w:rFonts w:ascii="仿宋" w:eastAsia="仿宋" w:hAnsi="仿宋" w:hint="eastAsia"/>
          <w:sz w:val="28"/>
          <w:szCs w:val="28"/>
        </w:rPr>
        <w:t>(</w:t>
      </w:r>
      <w:r w:rsidRPr="00690977">
        <w:rPr>
          <w:rFonts w:ascii="仿宋" w:eastAsia="仿宋" w:hAnsi="仿宋" w:hint="eastAsia"/>
          <w:sz w:val="28"/>
          <w:szCs w:val="28"/>
        </w:rPr>
        <w:t>教务处</w:t>
      </w:r>
      <w:r>
        <w:rPr>
          <w:rFonts w:ascii="仿宋" w:eastAsia="仿宋" w:hAnsi="仿宋" w:hint="eastAsia"/>
          <w:sz w:val="28"/>
          <w:szCs w:val="28"/>
        </w:rPr>
        <w:t>)</w:t>
      </w:r>
      <w:r w:rsidR="00201AD2" w:rsidRPr="00690977">
        <w:rPr>
          <w:rFonts w:ascii="仿宋" w:eastAsia="仿宋" w:hAnsi="仿宋" w:hint="eastAsia"/>
          <w:sz w:val="28"/>
          <w:szCs w:val="28"/>
        </w:rPr>
        <w:t>,</w:t>
      </w:r>
      <w:r w:rsidR="00FF142F" w:rsidRPr="00690977">
        <w:rPr>
          <w:rFonts w:ascii="仿宋" w:eastAsia="仿宋" w:hAnsi="仿宋" w:hint="eastAsia"/>
          <w:sz w:val="28"/>
          <w:szCs w:val="28"/>
        </w:rPr>
        <w:t xml:space="preserve"> 联系电话：025-85395017     </w:t>
      </w:r>
    </w:p>
    <w:p w:rsidR="00F53F60" w:rsidRPr="00690977" w:rsidRDefault="00F53F60">
      <w:pPr>
        <w:spacing w:line="480" w:lineRule="exact"/>
        <w:rPr>
          <w:rFonts w:ascii="仿宋" w:eastAsia="仿宋" w:hAnsi="仿宋"/>
          <w:sz w:val="28"/>
          <w:szCs w:val="28"/>
        </w:rPr>
      </w:pPr>
    </w:p>
    <w:p w:rsidR="00F53F60" w:rsidRPr="00690977" w:rsidRDefault="00FF142F" w:rsidP="00B841A2">
      <w:pPr>
        <w:spacing w:line="480" w:lineRule="exact"/>
        <w:ind w:right="560"/>
        <w:jc w:val="right"/>
        <w:rPr>
          <w:rFonts w:ascii="仿宋" w:eastAsia="仿宋" w:hAnsi="仿宋"/>
          <w:b/>
          <w:sz w:val="28"/>
          <w:szCs w:val="28"/>
        </w:rPr>
      </w:pPr>
      <w:r w:rsidRPr="00690977">
        <w:rPr>
          <w:rFonts w:ascii="仿宋" w:eastAsia="仿宋" w:hAnsi="仿宋" w:hint="eastAsia"/>
          <w:b/>
          <w:sz w:val="28"/>
          <w:szCs w:val="28"/>
        </w:rPr>
        <w:t>教务处</w:t>
      </w:r>
    </w:p>
    <w:p w:rsidR="00F53F60" w:rsidRPr="00690977" w:rsidRDefault="00FF142F">
      <w:pPr>
        <w:spacing w:line="480" w:lineRule="exact"/>
        <w:jc w:val="right"/>
        <w:rPr>
          <w:rFonts w:ascii="仿宋" w:eastAsia="仿宋" w:hAnsi="仿宋"/>
          <w:sz w:val="28"/>
          <w:szCs w:val="28"/>
        </w:rPr>
      </w:pPr>
      <w:r w:rsidRPr="00690977">
        <w:rPr>
          <w:rFonts w:ascii="仿宋" w:eastAsia="仿宋" w:hAnsi="仿宋" w:hint="eastAsia"/>
          <w:b/>
          <w:sz w:val="28"/>
          <w:szCs w:val="28"/>
        </w:rPr>
        <w:t>2018年1月</w:t>
      </w:r>
      <w:r w:rsidR="00455424" w:rsidRPr="00690977">
        <w:rPr>
          <w:rFonts w:ascii="仿宋" w:eastAsia="仿宋" w:hAnsi="仿宋" w:hint="eastAsia"/>
          <w:b/>
          <w:sz w:val="28"/>
          <w:szCs w:val="28"/>
        </w:rPr>
        <w:t>8</w:t>
      </w:r>
      <w:r w:rsidRPr="00690977">
        <w:rPr>
          <w:rFonts w:ascii="仿宋" w:eastAsia="仿宋" w:hAnsi="仿宋" w:hint="eastAsia"/>
          <w:b/>
          <w:sz w:val="28"/>
          <w:szCs w:val="28"/>
        </w:rPr>
        <w:t>日</w:t>
      </w:r>
    </w:p>
    <w:p w:rsidR="00F53F60" w:rsidRPr="00690977" w:rsidRDefault="00F53F60">
      <w:pPr>
        <w:spacing w:line="520" w:lineRule="exact"/>
        <w:rPr>
          <w:rFonts w:ascii="仿宋" w:eastAsia="仿宋" w:hAnsi="仿宋"/>
          <w:sz w:val="28"/>
          <w:szCs w:val="28"/>
        </w:rPr>
      </w:pPr>
    </w:p>
    <w:p w:rsidR="008A3A77" w:rsidRPr="00690977" w:rsidRDefault="008A3A77">
      <w:pPr>
        <w:spacing w:line="520" w:lineRule="exact"/>
        <w:rPr>
          <w:rFonts w:ascii="仿宋" w:eastAsia="仿宋" w:hAnsi="仿宋"/>
          <w:sz w:val="28"/>
          <w:szCs w:val="28"/>
        </w:rPr>
      </w:pPr>
    </w:p>
    <w:p w:rsidR="008A3A77" w:rsidRPr="00690977" w:rsidRDefault="008A3A77">
      <w:pPr>
        <w:spacing w:line="520" w:lineRule="exact"/>
        <w:rPr>
          <w:rFonts w:ascii="仿宋" w:eastAsia="仿宋" w:hAnsi="仿宋"/>
          <w:sz w:val="28"/>
          <w:szCs w:val="28"/>
        </w:rPr>
      </w:pPr>
    </w:p>
    <w:p w:rsidR="008A3A77" w:rsidRPr="00690977" w:rsidRDefault="008A3A77">
      <w:pPr>
        <w:spacing w:line="520" w:lineRule="exact"/>
        <w:rPr>
          <w:rFonts w:ascii="仿宋" w:eastAsia="仿宋" w:hAnsi="仿宋"/>
          <w:sz w:val="28"/>
          <w:szCs w:val="28"/>
        </w:rPr>
      </w:pPr>
    </w:p>
    <w:p w:rsidR="008A3A77" w:rsidRPr="00690977" w:rsidRDefault="008A3A77">
      <w:pPr>
        <w:spacing w:line="520" w:lineRule="exact"/>
        <w:rPr>
          <w:rFonts w:ascii="仿宋" w:eastAsia="仿宋" w:hAnsi="仿宋"/>
          <w:sz w:val="28"/>
          <w:szCs w:val="28"/>
        </w:rPr>
      </w:pPr>
    </w:p>
    <w:p w:rsidR="008A3A77" w:rsidRPr="00690977" w:rsidRDefault="008A3A77">
      <w:pPr>
        <w:spacing w:line="520" w:lineRule="exact"/>
        <w:rPr>
          <w:rFonts w:ascii="仿宋" w:eastAsia="仿宋" w:hAnsi="仿宋"/>
          <w:sz w:val="28"/>
          <w:szCs w:val="28"/>
        </w:rPr>
      </w:pPr>
    </w:p>
    <w:p w:rsidR="00F53F60" w:rsidRPr="00690977" w:rsidRDefault="00FF142F">
      <w:pPr>
        <w:spacing w:line="520" w:lineRule="exact"/>
        <w:rPr>
          <w:rFonts w:ascii="仿宋" w:eastAsia="仿宋" w:hAnsi="仿宋"/>
          <w:sz w:val="28"/>
          <w:szCs w:val="28"/>
        </w:rPr>
      </w:pPr>
      <w:r w:rsidRPr="00690977">
        <w:rPr>
          <w:rFonts w:ascii="仿宋" w:eastAsia="仿宋" w:hAnsi="仿宋" w:hint="eastAsia"/>
          <w:sz w:val="28"/>
          <w:szCs w:val="28"/>
        </w:rPr>
        <w:t>附件:</w:t>
      </w:r>
    </w:p>
    <w:p w:rsidR="00F53F60" w:rsidRPr="00690977" w:rsidRDefault="00F53F60">
      <w:pPr>
        <w:widowControl/>
        <w:shd w:val="clear" w:color="auto" w:fill="FFFFFF"/>
        <w:spacing w:after="156" w:line="420" w:lineRule="atLeast"/>
        <w:ind w:firstLine="560"/>
        <w:jc w:val="center"/>
        <w:rPr>
          <w:rFonts w:ascii="Arial" w:hAnsi="Arial" w:cs="Arial"/>
          <w:b/>
          <w:kern w:val="0"/>
          <w:sz w:val="44"/>
          <w:szCs w:val="44"/>
        </w:rPr>
      </w:pPr>
    </w:p>
    <w:p w:rsidR="00F53F60" w:rsidRPr="00690977" w:rsidRDefault="00FF142F">
      <w:pPr>
        <w:widowControl/>
        <w:shd w:val="clear" w:color="auto" w:fill="FFFFFF"/>
        <w:spacing w:after="156" w:line="420" w:lineRule="atLeast"/>
        <w:ind w:firstLine="560"/>
        <w:jc w:val="center"/>
        <w:rPr>
          <w:rFonts w:ascii="Arial" w:hAnsi="Arial" w:cs="Arial"/>
          <w:b/>
          <w:kern w:val="0"/>
          <w:sz w:val="44"/>
          <w:szCs w:val="44"/>
        </w:rPr>
      </w:pPr>
      <w:r w:rsidRPr="00690977">
        <w:rPr>
          <w:rFonts w:ascii="Arial" w:hAnsi="Arial" w:cs="Arial" w:hint="eastAsia"/>
          <w:b/>
          <w:kern w:val="0"/>
          <w:sz w:val="44"/>
          <w:szCs w:val="44"/>
        </w:rPr>
        <w:t>2018</w:t>
      </w:r>
      <w:r w:rsidRPr="00690977">
        <w:rPr>
          <w:rFonts w:ascii="Arial" w:hAnsi="Arial" w:cs="Arial" w:hint="eastAsia"/>
          <w:b/>
          <w:kern w:val="0"/>
          <w:sz w:val="44"/>
          <w:szCs w:val="44"/>
        </w:rPr>
        <w:t>年“专转本”报名承诺书</w:t>
      </w:r>
    </w:p>
    <w:p w:rsidR="00F53F60" w:rsidRPr="00690977" w:rsidRDefault="00FF142F">
      <w:pPr>
        <w:pStyle w:val="1"/>
        <w:shd w:val="clear" w:color="auto" w:fill="FFFFFF"/>
        <w:spacing w:before="150" w:beforeAutospacing="0" w:after="150" w:afterAutospacing="0"/>
        <w:ind w:firstLineChars="200" w:firstLine="560"/>
        <w:rPr>
          <w:rFonts w:ascii="Arial" w:hAnsi="Arial" w:cs="Arial"/>
          <w:b w:val="0"/>
          <w:sz w:val="28"/>
          <w:szCs w:val="28"/>
        </w:rPr>
      </w:pPr>
      <w:r w:rsidRPr="00690977">
        <w:rPr>
          <w:rFonts w:ascii="Arial" w:hAnsi="Arial" w:cs="Arial" w:hint="eastAsia"/>
          <w:b w:val="0"/>
          <w:sz w:val="28"/>
          <w:szCs w:val="28"/>
        </w:rPr>
        <w:t>本人承诺：在我报名参加并已通过</w:t>
      </w:r>
      <w:r w:rsidRPr="00690977">
        <w:rPr>
          <w:rFonts w:ascii="Arial" w:hAnsi="Arial" w:cs="Arial" w:hint="eastAsia"/>
          <w:b w:val="0"/>
          <w:sz w:val="28"/>
          <w:szCs w:val="28"/>
        </w:rPr>
        <w:t>2018</w:t>
      </w:r>
      <w:r w:rsidR="00367D65">
        <w:rPr>
          <w:rFonts w:ascii="Arial" w:hAnsi="Arial" w:cs="Arial" w:hint="eastAsia"/>
          <w:b w:val="0"/>
          <w:sz w:val="28"/>
          <w:szCs w:val="28"/>
        </w:rPr>
        <w:t>年江苏省</w:t>
      </w:r>
      <w:bookmarkStart w:id="0" w:name="_GoBack"/>
      <w:bookmarkEnd w:id="0"/>
      <w:r w:rsidR="00367D65">
        <w:rPr>
          <w:rFonts w:ascii="Arial" w:hAnsi="Arial" w:cs="Arial" w:hint="eastAsia"/>
          <w:b w:val="0"/>
          <w:sz w:val="28"/>
          <w:szCs w:val="28"/>
        </w:rPr>
        <w:t>“</w:t>
      </w:r>
      <w:r w:rsidR="00367D65">
        <w:rPr>
          <w:rFonts w:ascii="Arial" w:hAnsi="Arial" w:cs="Arial" w:hint="eastAsia"/>
          <w:b w:val="0"/>
          <w:sz w:val="28"/>
          <w:szCs w:val="28"/>
        </w:rPr>
        <w:t>专转本</w:t>
      </w:r>
      <w:r w:rsidR="00367D65">
        <w:rPr>
          <w:rFonts w:ascii="Arial" w:hAnsi="Arial" w:cs="Arial" w:hint="eastAsia"/>
          <w:b w:val="0"/>
          <w:sz w:val="28"/>
          <w:szCs w:val="28"/>
        </w:rPr>
        <w:t>”</w:t>
      </w:r>
      <w:r w:rsidRPr="00690977">
        <w:rPr>
          <w:rFonts w:ascii="Arial" w:hAnsi="Arial" w:cs="Arial" w:hint="eastAsia"/>
          <w:b w:val="0"/>
          <w:sz w:val="28"/>
          <w:szCs w:val="28"/>
        </w:rPr>
        <w:t>考试后，如不能按期在南京城市职业学院毕业而导致无法进入相关本科院校深造学习，责任由本人自负。</w:t>
      </w:r>
    </w:p>
    <w:p w:rsidR="00F53F60" w:rsidRPr="00690977" w:rsidRDefault="00FF142F">
      <w:pPr>
        <w:pStyle w:val="1"/>
        <w:shd w:val="clear" w:color="auto" w:fill="FFFFFF"/>
        <w:spacing w:before="150" w:beforeAutospacing="0" w:after="150" w:afterAutospacing="0"/>
        <w:ind w:firstLineChars="200" w:firstLine="560"/>
        <w:rPr>
          <w:rFonts w:ascii="Arial" w:hAnsi="Arial" w:cs="Arial"/>
          <w:b w:val="0"/>
          <w:sz w:val="28"/>
          <w:szCs w:val="28"/>
        </w:rPr>
      </w:pPr>
      <w:r w:rsidRPr="00690977">
        <w:rPr>
          <w:rFonts w:ascii="Arial" w:hAnsi="Arial" w:cs="Arial" w:hint="eastAsia"/>
          <w:b w:val="0"/>
          <w:sz w:val="28"/>
          <w:szCs w:val="28"/>
        </w:rPr>
        <w:t xml:space="preserve">                                 </w:t>
      </w:r>
      <w:r w:rsidRPr="00690977">
        <w:rPr>
          <w:rFonts w:ascii="Arial" w:hAnsi="Arial" w:cs="Arial" w:hint="eastAsia"/>
          <w:b w:val="0"/>
          <w:sz w:val="28"/>
          <w:szCs w:val="28"/>
        </w:rPr>
        <w:t>承诺人：</w:t>
      </w:r>
      <w:r w:rsidRPr="00690977">
        <w:rPr>
          <w:rFonts w:ascii="Arial" w:hAnsi="Arial" w:cs="Arial" w:hint="eastAsia"/>
          <w:b w:val="0"/>
          <w:sz w:val="28"/>
          <w:szCs w:val="28"/>
        </w:rPr>
        <w:t>__________</w:t>
      </w:r>
    </w:p>
    <w:p w:rsidR="00F53F60" w:rsidRPr="00690977" w:rsidRDefault="00FF142F">
      <w:pPr>
        <w:widowControl/>
        <w:shd w:val="clear" w:color="auto" w:fill="FFFFFF"/>
        <w:wordWrap w:val="0"/>
        <w:spacing w:after="156" w:line="420" w:lineRule="atLeast"/>
        <w:rPr>
          <w:rFonts w:ascii="宋体" w:hAnsi="宋体"/>
          <w:kern w:val="0"/>
          <w:sz w:val="28"/>
          <w:szCs w:val="28"/>
        </w:rPr>
      </w:pPr>
      <w:r w:rsidRPr="00690977">
        <w:rPr>
          <w:rFonts w:ascii="Arial" w:hAnsi="Arial" w:cs="Arial" w:hint="eastAsia"/>
          <w:kern w:val="0"/>
          <w:sz w:val="28"/>
          <w:szCs w:val="28"/>
        </w:rPr>
        <w:t xml:space="preserve">                                       2018</w:t>
      </w:r>
      <w:r w:rsidRPr="00690977">
        <w:rPr>
          <w:rFonts w:ascii="Arial" w:hAnsi="Arial" w:cs="Arial" w:hint="eastAsia"/>
          <w:kern w:val="0"/>
          <w:sz w:val="28"/>
          <w:szCs w:val="28"/>
        </w:rPr>
        <w:t>年</w:t>
      </w:r>
      <w:r w:rsidRPr="00690977">
        <w:rPr>
          <w:rFonts w:ascii="Arial" w:hAnsi="Arial" w:cs="Arial" w:hint="eastAsia"/>
          <w:kern w:val="0"/>
          <w:sz w:val="28"/>
          <w:szCs w:val="28"/>
        </w:rPr>
        <w:t>___</w:t>
      </w:r>
      <w:r w:rsidRPr="00690977">
        <w:rPr>
          <w:rFonts w:ascii="Arial" w:hAnsi="Arial" w:cs="Arial" w:hint="eastAsia"/>
          <w:kern w:val="0"/>
          <w:sz w:val="28"/>
          <w:szCs w:val="28"/>
        </w:rPr>
        <w:t>月</w:t>
      </w:r>
      <w:r w:rsidRPr="00690977">
        <w:rPr>
          <w:rFonts w:ascii="Arial" w:hAnsi="Arial" w:cs="Arial" w:hint="eastAsia"/>
          <w:kern w:val="0"/>
          <w:sz w:val="28"/>
          <w:szCs w:val="28"/>
        </w:rPr>
        <w:t>___</w:t>
      </w:r>
      <w:r w:rsidRPr="00690977">
        <w:rPr>
          <w:rFonts w:ascii="Arial" w:hAnsi="Arial" w:cs="Arial" w:hint="eastAsia"/>
          <w:kern w:val="0"/>
          <w:sz w:val="28"/>
          <w:szCs w:val="28"/>
        </w:rPr>
        <w:t>日</w:t>
      </w:r>
    </w:p>
    <w:p w:rsidR="00F53F60" w:rsidRPr="00690977" w:rsidRDefault="00F53F60">
      <w:pPr>
        <w:spacing w:line="360" w:lineRule="auto"/>
        <w:rPr>
          <w:sz w:val="28"/>
          <w:szCs w:val="28"/>
        </w:rPr>
      </w:pPr>
    </w:p>
    <w:p w:rsidR="00F53F60" w:rsidRPr="00690977" w:rsidRDefault="00F53F60">
      <w:pPr>
        <w:widowControl/>
        <w:shd w:val="clear" w:color="auto" w:fill="FFFFFF"/>
        <w:wordWrap w:val="0"/>
        <w:spacing w:after="156" w:line="420" w:lineRule="atLeast"/>
        <w:rPr>
          <w:rFonts w:ascii="Arial" w:hAnsi="Arial" w:cs="Arial"/>
          <w:kern w:val="0"/>
          <w:sz w:val="28"/>
          <w:szCs w:val="28"/>
        </w:rPr>
      </w:pPr>
    </w:p>
    <w:p w:rsidR="00F53F60" w:rsidRPr="00690977" w:rsidRDefault="00F53F60"/>
    <w:p w:rsidR="00F53F60" w:rsidRPr="00690977" w:rsidRDefault="00F53F60">
      <w:pPr>
        <w:spacing w:line="520" w:lineRule="exact"/>
        <w:rPr>
          <w:rFonts w:ascii="仿宋" w:eastAsia="仿宋" w:hAnsi="仿宋"/>
          <w:sz w:val="28"/>
          <w:szCs w:val="28"/>
        </w:rPr>
      </w:pPr>
    </w:p>
    <w:p w:rsidR="00F53F60" w:rsidRPr="00690977" w:rsidRDefault="00F53F60">
      <w:pPr>
        <w:spacing w:line="480" w:lineRule="exact"/>
        <w:jc w:val="right"/>
        <w:rPr>
          <w:rFonts w:ascii="仿宋" w:eastAsia="仿宋" w:hAnsi="仿宋"/>
          <w:b/>
          <w:sz w:val="28"/>
          <w:szCs w:val="28"/>
        </w:rPr>
      </w:pPr>
    </w:p>
    <w:sectPr w:rsidR="00F53F60" w:rsidRPr="00690977" w:rsidSect="008A3A77">
      <w:footerReference w:type="default" r:id="rId9"/>
      <w:pgSz w:w="11906" w:h="16838"/>
      <w:pgMar w:top="1440"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706" w:rsidRDefault="00E91706">
      <w:r>
        <w:separator/>
      </w:r>
    </w:p>
  </w:endnote>
  <w:endnote w:type="continuationSeparator" w:id="0">
    <w:p w:rsidR="00E91706" w:rsidRDefault="00E9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F60" w:rsidRDefault="00FF142F">
    <w:pPr>
      <w:pStyle w:val="a3"/>
      <w:jc w:val="center"/>
    </w:pPr>
    <w:r>
      <w:rPr>
        <w:noProof/>
      </w:rPr>
      <mc:AlternateContent>
        <mc:Choice Requires="wps">
          <w:drawing>
            <wp:anchor distT="0" distB="0" distL="114300" distR="114300" simplePos="0" relativeHeight="251658240" behindDoc="0" locked="0" layoutInCell="1" allowOverlap="1" wp14:anchorId="5A455F59" wp14:editId="3267AE7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7972458"/>
                          </w:sdtPr>
                          <w:sdtEndPr/>
                          <w:sdtContent>
                            <w:p w:rsidR="00F53F60" w:rsidRDefault="00FF142F">
                              <w:pPr>
                                <w:pStyle w:val="a3"/>
                                <w:jc w:val="center"/>
                              </w:pPr>
                              <w:r>
                                <w:fldChar w:fldCharType="begin"/>
                              </w:r>
                              <w:r>
                                <w:instrText>PAGE   \* MERGEFORMAT</w:instrText>
                              </w:r>
                              <w:r>
                                <w:fldChar w:fldCharType="separate"/>
                              </w:r>
                              <w:r w:rsidR="00367D65" w:rsidRPr="00367D65">
                                <w:rPr>
                                  <w:noProof/>
                                  <w:lang w:val="zh-CN"/>
                                </w:rPr>
                                <w:t>7</w:t>
                              </w:r>
                              <w:r>
                                <w:fldChar w:fldCharType="end"/>
                              </w:r>
                            </w:p>
                          </w:sdtContent>
                        </w:sdt>
                        <w:p w:rsidR="00F53F60" w:rsidRDefault="00F53F6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337972458"/>
                    </w:sdtPr>
                    <w:sdtEndPr/>
                    <w:sdtContent>
                      <w:p w:rsidR="00F53F60" w:rsidRDefault="00FF142F">
                        <w:pPr>
                          <w:pStyle w:val="a3"/>
                          <w:jc w:val="center"/>
                        </w:pPr>
                        <w:r>
                          <w:fldChar w:fldCharType="begin"/>
                        </w:r>
                        <w:r>
                          <w:instrText>PAGE   \* MERGEFORMAT</w:instrText>
                        </w:r>
                        <w:r>
                          <w:fldChar w:fldCharType="separate"/>
                        </w:r>
                        <w:r w:rsidR="00367D65" w:rsidRPr="00367D65">
                          <w:rPr>
                            <w:noProof/>
                            <w:lang w:val="zh-CN"/>
                          </w:rPr>
                          <w:t>7</w:t>
                        </w:r>
                        <w:r>
                          <w:fldChar w:fldCharType="end"/>
                        </w:r>
                      </w:p>
                    </w:sdtContent>
                  </w:sdt>
                  <w:p w:rsidR="00F53F60" w:rsidRDefault="00F53F60"/>
                </w:txbxContent>
              </v:textbox>
              <w10:wrap anchorx="margin"/>
            </v:shape>
          </w:pict>
        </mc:Fallback>
      </mc:AlternateContent>
    </w:r>
  </w:p>
  <w:p w:rsidR="00F53F60" w:rsidRDefault="00F53F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706" w:rsidRDefault="00E91706">
      <w:r>
        <w:separator/>
      </w:r>
    </w:p>
  </w:footnote>
  <w:footnote w:type="continuationSeparator" w:id="0">
    <w:p w:rsidR="00E91706" w:rsidRDefault="00E91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35"/>
    <w:rsid w:val="0000027B"/>
    <w:rsid w:val="00080C3C"/>
    <w:rsid w:val="000F01A0"/>
    <w:rsid w:val="00103CFB"/>
    <w:rsid w:val="00112E9F"/>
    <w:rsid w:val="00156817"/>
    <w:rsid w:val="0018182D"/>
    <w:rsid w:val="00184023"/>
    <w:rsid w:val="001D307C"/>
    <w:rsid w:val="00201AD2"/>
    <w:rsid w:val="0026070F"/>
    <w:rsid w:val="002F2454"/>
    <w:rsid w:val="003027D8"/>
    <w:rsid w:val="00367D65"/>
    <w:rsid w:val="003917C9"/>
    <w:rsid w:val="00455424"/>
    <w:rsid w:val="00552E08"/>
    <w:rsid w:val="005D3038"/>
    <w:rsid w:val="005D7C35"/>
    <w:rsid w:val="00627B15"/>
    <w:rsid w:val="00637073"/>
    <w:rsid w:val="00690977"/>
    <w:rsid w:val="006F0A02"/>
    <w:rsid w:val="00712D81"/>
    <w:rsid w:val="007255A2"/>
    <w:rsid w:val="0075295A"/>
    <w:rsid w:val="007D5A2E"/>
    <w:rsid w:val="00837F63"/>
    <w:rsid w:val="008809E7"/>
    <w:rsid w:val="008A3A77"/>
    <w:rsid w:val="00921374"/>
    <w:rsid w:val="009A1303"/>
    <w:rsid w:val="009B4DAF"/>
    <w:rsid w:val="009E4A92"/>
    <w:rsid w:val="009F6720"/>
    <w:rsid w:val="00A0656D"/>
    <w:rsid w:val="00A10C93"/>
    <w:rsid w:val="00A542D0"/>
    <w:rsid w:val="00A60D60"/>
    <w:rsid w:val="00A63326"/>
    <w:rsid w:val="00AA4C88"/>
    <w:rsid w:val="00AD0DCA"/>
    <w:rsid w:val="00B841A2"/>
    <w:rsid w:val="00C266F0"/>
    <w:rsid w:val="00CF657B"/>
    <w:rsid w:val="00E16F67"/>
    <w:rsid w:val="00E91706"/>
    <w:rsid w:val="00E97744"/>
    <w:rsid w:val="00ED4974"/>
    <w:rsid w:val="00F53F60"/>
    <w:rsid w:val="00FF142F"/>
    <w:rsid w:val="063242F6"/>
    <w:rsid w:val="14D91E11"/>
    <w:rsid w:val="185A5D2C"/>
    <w:rsid w:val="196E5F63"/>
    <w:rsid w:val="1A300CFF"/>
    <w:rsid w:val="1AC56E94"/>
    <w:rsid w:val="1F8A5599"/>
    <w:rsid w:val="28D31CAE"/>
    <w:rsid w:val="2B4443E1"/>
    <w:rsid w:val="31887927"/>
    <w:rsid w:val="3C9839EC"/>
    <w:rsid w:val="401C3468"/>
    <w:rsid w:val="45AB098B"/>
    <w:rsid w:val="4F270D46"/>
    <w:rsid w:val="520D35F8"/>
    <w:rsid w:val="5AA810B0"/>
    <w:rsid w:val="5C3453FD"/>
    <w:rsid w:val="64557CC6"/>
    <w:rsid w:val="64C26D33"/>
    <w:rsid w:val="6AF90A92"/>
    <w:rsid w:val="6B3B4D58"/>
    <w:rsid w:val="76566651"/>
    <w:rsid w:val="7AE459D1"/>
    <w:rsid w:val="7BD87CEE"/>
    <w:rsid w:val="7DD9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201AD2"/>
    <w:rPr>
      <w:sz w:val="18"/>
      <w:szCs w:val="18"/>
    </w:rPr>
  </w:style>
  <w:style w:type="character" w:customStyle="1" w:styleId="Char1">
    <w:name w:val="批注框文本 Char"/>
    <w:basedOn w:val="a0"/>
    <w:link w:val="a6"/>
    <w:uiPriority w:val="99"/>
    <w:semiHidden/>
    <w:rsid w:val="00201AD2"/>
    <w:rPr>
      <w:kern w:val="2"/>
      <w:sz w:val="18"/>
      <w:szCs w:val="18"/>
    </w:rPr>
  </w:style>
  <w:style w:type="character" w:styleId="a7">
    <w:name w:val="Hyperlink"/>
    <w:basedOn w:val="a0"/>
    <w:qFormat/>
    <w:rsid w:val="00ED49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201AD2"/>
    <w:rPr>
      <w:sz w:val="18"/>
      <w:szCs w:val="18"/>
    </w:rPr>
  </w:style>
  <w:style w:type="character" w:customStyle="1" w:styleId="Char1">
    <w:name w:val="批注框文本 Char"/>
    <w:basedOn w:val="a0"/>
    <w:link w:val="a6"/>
    <w:uiPriority w:val="99"/>
    <w:semiHidden/>
    <w:rsid w:val="00201AD2"/>
    <w:rPr>
      <w:kern w:val="2"/>
      <w:sz w:val="18"/>
      <w:szCs w:val="18"/>
    </w:rPr>
  </w:style>
  <w:style w:type="character" w:styleId="a7">
    <w:name w:val="Hyperlink"/>
    <w:basedOn w:val="a0"/>
    <w:qFormat/>
    <w:rsid w:val="00ED4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218.94.50.9/zzbks/index.ac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606</Words>
  <Characters>3460</Characters>
  <Application>Microsoft Office Word</Application>
  <DocSecurity>0</DocSecurity>
  <Lines>28</Lines>
  <Paragraphs>8</Paragraphs>
  <ScaleCrop>false</ScaleCrop>
  <Company>china</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2016-01-16T03:01:00Z</cp:lastPrinted>
  <dcterms:created xsi:type="dcterms:W3CDTF">2016-01-16T02:01:00Z</dcterms:created>
  <dcterms:modified xsi:type="dcterms:W3CDTF">2018-01-08T02:30:00Z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