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61" w:rsidRPr="00457459" w:rsidRDefault="00457459" w:rsidP="00457459">
      <w:pPr>
        <w:spacing w:line="480" w:lineRule="exact"/>
        <w:rPr>
          <w:rFonts w:ascii="仿宋_GB2312" w:eastAsia="仿宋_GB2312" w:hAnsi="华文中宋"/>
          <w:b/>
          <w:sz w:val="32"/>
          <w:szCs w:val="32"/>
        </w:rPr>
      </w:pPr>
      <w:r w:rsidRPr="00457459">
        <w:rPr>
          <w:rFonts w:ascii="仿宋_GB2312" w:eastAsia="仿宋_GB2312" w:hAnsi="华文中宋" w:hint="eastAsia"/>
          <w:b/>
          <w:sz w:val="32"/>
          <w:szCs w:val="32"/>
        </w:rPr>
        <w:t>附件1</w:t>
      </w:r>
    </w:p>
    <w:p w:rsidR="00C36C61" w:rsidRDefault="00C36C61" w:rsidP="002C60BB">
      <w:pPr>
        <w:spacing w:line="480" w:lineRule="exact"/>
        <w:jc w:val="center"/>
        <w:rPr>
          <w:rFonts w:ascii="华文中宋" w:eastAsia="华文中宋" w:hAnsi="华文中宋"/>
          <w:b/>
          <w:sz w:val="44"/>
          <w:szCs w:val="44"/>
        </w:rPr>
      </w:pPr>
    </w:p>
    <w:p w:rsidR="008A1BCF" w:rsidRPr="002C60BB" w:rsidRDefault="00F56494" w:rsidP="002C60BB">
      <w:pPr>
        <w:spacing w:line="480" w:lineRule="exact"/>
        <w:jc w:val="center"/>
        <w:rPr>
          <w:rFonts w:ascii="华文中宋" w:eastAsia="华文中宋" w:hAnsi="华文中宋"/>
          <w:b/>
          <w:sz w:val="44"/>
          <w:szCs w:val="44"/>
        </w:rPr>
      </w:pPr>
      <w:r>
        <w:rPr>
          <w:rFonts w:ascii="华文中宋" w:eastAsia="华文中宋" w:hAnsi="华文中宋" w:hint="eastAsia"/>
          <w:b/>
          <w:sz w:val="44"/>
          <w:szCs w:val="44"/>
        </w:rPr>
        <w:t>江苏省</w:t>
      </w:r>
      <w:r w:rsidR="001B27E4" w:rsidRPr="002C60BB">
        <w:rPr>
          <w:rFonts w:ascii="华文中宋" w:eastAsia="华文中宋" w:hAnsi="华文中宋" w:hint="eastAsia"/>
          <w:b/>
          <w:sz w:val="44"/>
          <w:szCs w:val="44"/>
        </w:rPr>
        <w:t>高等职业院校</w:t>
      </w:r>
      <w:r w:rsidR="008A1BCF" w:rsidRPr="002C60BB">
        <w:rPr>
          <w:rFonts w:ascii="华文中宋" w:eastAsia="华文中宋" w:hAnsi="华文中宋" w:hint="eastAsia"/>
          <w:b/>
          <w:sz w:val="44"/>
          <w:szCs w:val="44"/>
        </w:rPr>
        <w:t>面向社会人员</w:t>
      </w:r>
    </w:p>
    <w:p w:rsidR="008A1BCF" w:rsidRPr="002C60BB" w:rsidRDefault="008A1BCF" w:rsidP="002C60BB">
      <w:pPr>
        <w:spacing w:line="480" w:lineRule="exact"/>
        <w:jc w:val="center"/>
        <w:rPr>
          <w:rFonts w:ascii="华文中宋" w:eastAsia="华文中宋" w:hAnsi="华文中宋"/>
          <w:b/>
          <w:sz w:val="44"/>
          <w:szCs w:val="44"/>
        </w:rPr>
      </w:pPr>
      <w:r w:rsidRPr="002C60BB">
        <w:rPr>
          <w:rFonts w:ascii="华文中宋" w:eastAsia="华文中宋" w:hAnsi="华文中宋" w:hint="eastAsia"/>
          <w:b/>
          <w:sz w:val="44"/>
          <w:szCs w:val="44"/>
        </w:rPr>
        <w:t>开展全日制</w:t>
      </w:r>
      <w:r w:rsidR="006B5A54">
        <w:rPr>
          <w:rFonts w:ascii="华文中宋" w:eastAsia="华文中宋" w:hAnsi="华文中宋" w:hint="eastAsia"/>
          <w:b/>
          <w:sz w:val="44"/>
          <w:szCs w:val="44"/>
        </w:rPr>
        <w:t>学历</w:t>
      </w:r>
      <w:r w:rsidRPr="002C60BB">
        <w:rPr>
          <w:rFonts w:ascii="华文中宋" w:eastAsia="华文中宋" w:hAnsi="华文中宋" w:hint="eastAsia"/>
          <w:b/>
          <w:sz w:val="44"/>
          <w:szCs w:val="44"/>
        </w:rPr>
        <w:t>教育</w:t>
      </w:r>
      <w:r w:rsidR="00245562" w:rsidRPr="002C60BB">
        <w:rPr>
          <w:rFonts w:ascii="华文中宋" w:eastAsia="华文中宋" w:hAnsi="华文中宋" w:hint="eastAsia"/>
          <w:b/>
          <w:sz w:val="44"/>
          <w:szCs w:val="44"/>
        </w:rPr>
        <w:t>试行</w:t>
      </w:r>
      <w:r w:rsidR="00B854E4" w:rsidRPr="002C60BB">
        <w:rPr>
          <w:rFonts w:ascii="华文中宋" w:eastAsia="华文中宋" w:hAnsi="华文中宋" w:hint="eastAsia"/>
          <w:b/>
          <w:sz w:val="44"/>
          <w:szCs w:val="44"/>
        </w:rPr>
        <w:t>办法</w:t>
      </w:r>
    </w:p>
    <w:p w:rsidR="00804828" w:rsidRPr="00BE0279" w:rsidRDefault="00804828" w:rsidP="003E5E36">
      <w:pPr>
        <w:rPr>
          <w:rFonts w:asciiTheme="majorEastAsia" w:eastAsiaTheme="majorEastAsia" w:hAnsiTheme="majorEastAsia"/>
          <w:b/>
          <w:sz w:val="44"/>
          <w:szCs w:val="44"/>
        </w:rPr>
      </w:pPr>
    </w:p>
    <w:p w:rsidR="00CB61CE" w:rsidRDefault="00CB61CE" w:rsidP="007338AE">
      <w:pPr>
        <w:jc w:val="center"/>
        <w:rPr>
          <w:rFonts w:asciiTheme="majorEastAsia" w:eastAsiaTheme="majorEastAsia" w:hAnsiTheme="majorEastAsia"/>
          <w:b/>
          <w:sz w:val="36"/>
          <w:szCs w:val="36"/>
        </w:rPr>
      </w:pPr>
    </w:p>
    <w:p w:rsidR="0022427A" w:rsidRDefault="001B27E4" w:rsidP="00350629">
      <w:pPr>
        <w:ind w:firstLine="645"/>
        <w:rPr>
          <w:rFonts w:ascii="仿宋_GB2312" w:eastAsia="仿宋_GB2312" w:hAnsiTheme="majorEastAsia"/>
          <w:sz w:val="32"/>
          <w:szCs w:val="32"/>
        </w:rPr>
      </w:pPr>
      <w:r>
        <w:rPr>
          <w:rFonts w:ascii="仿宋_GB2312" w:eastAsia="仿宋_GB2312" w:hAnsiTheme="majorEastAsia" w:hint="eastAsia"/>
          <w:sz w:val="32"/>
          <w:szCs w:val="32"/>
        </w:rPr>
        <w:t>为</w:t>
      </w:r>
      <w:r w:rsidR="00011019">
        <w:rPr>
          <w:rFonts w:ascii="仿宋_GB2312" w:eastAsia="仿宋_GB2312" w:hAnsiTheme="majorEastAsia" w:hint="eastAsia"/>
          <w:sz w:val="32"/>
          <w:szCs w:val="32"/>
        </w:rPr>
        <w:t>贯彻落实国务院</w:t>
      </w:r>
      <w:r w:rsidR="003E5E36">
        <w:rPr>
          <w:rFonts w:ascii="仿宋_GB2312" w:eastAsia="仿宋_GB2312" w:hAnsiTheme="majorEastAsia" w:hint="eastAsia"/>
          <w:sz w:val="32"/>
          <w:szCs w:val="32"/>
        </w:rPr>
        <w:t>《国家职业教育改革实施方案》要求</w:t>
      </w:r>
      <w:r w:rsidR="00405F67">
        <w:rPr>
          <w:rFonts w:ascii="仿宋_GB2312" w:eastAsia="仿宋_GB2312" w:hAnsiTheme="majorEastAsia" w:hint="eastAsia"/>
          <w:sz w:val="32"/>
          <w:szCs w:val="32"/>
        </w:rPr>
        <w:t>，</w:t>
      </w:r>
      <w:r w:rsidR="00314062">
        <w:rPr>
          <w:rFonts w:ascii="仿宋_GB2312" w:eastAsia="仿宋_GB2312" w:hAnsiTheme="majorEastAsia" w:hint="eastAsia"/>
          <w:sz w:val="32"/>
          <w:szCs w:val="32"/>
        </w:rPr>
        <w:t>进一步改革完善</w:t>
      </w:r>
      <w:r w:rsidR="00011019">
        <w:rPr>
          <w:rFonts w:ascii="仿宋_GB2312" w:eastAsia="仿宋_GB2312" w:hAnsiTheme="majorEastAsia" w:hint="eastAsia"/>
          <w:sz w:val="32"/>
          <w:szCs w:val="32"/>
        </w:rPr>
        <w:t>我省</w:t>
      </w:r>
      <w:r w:rsidR="002F0530">
        <w:rPr>
          <w:rFonts w:ascii="仿宋_GB2312" w:eastAsia="仿宋_GB2312" w:hAnsiTheme="majorEastAsia" w:hint="eastAsia"/>
          <w:sz w:val="32"/>
          <w:szCs w:val="32"/>
        </w:rPr>
        <w:t>高职院校</w:t>
      </w:r>
      <w:r w:rsidR="00804828">
        <w:rPr>
          <w:rFonts w:ascii="仿宋_GB2312" w:eastAsia="仿宋_GB2312" w:hAnsiTheme="majorEastAsia" w:hint="eastAsia"/>
          <w:sz w:val="32"/>
          <w:szCs w:val="32"/>
        </w:rPr>
        <w:t>考试招生</w:t>
      </w:r>
      <w:r w:rsidR="00314062">
        <w:rPr>
          <w:rFonts w:ascii="仿宋_GB2312" w:eastAsia="仿宋_GB2312" w:hAnsiTheme="majorEastAsia" w:hint="eastAsia"/>
          <w:sz w:val="32"/>
          <w:szCs w:val="32"/>
        </w:rPr>
        <w:t>制度</w:t>
      </w:r>
      <w:r w:rsidR="004674A1">
        <w:rPr>
          <w:rFonts w:ascii="仿宋_GB2312" w:eastAsia="仿宋_GB2312" w:hAnsiTheme="majorEastAsia" w:hint="eastAsia"/>
          <w:sz w:val="32"/>
          <w:szCs w:val="32"/>
        </w:rPr>
        <w:t>，现制定</w:t>
      </w:r>
      <w:r w:rsidR="006E0B81">
        <w:rPr>
          <w:rFonts w:ascii="仿宋_GB2312" w:eastAsia="仿宋_GB2312" w:hAnsiTheme="majorEastAsia" w:hint="eastAsia"/>
          <w:sz w:val="32"/>
          <w:szCs w:val="32"/>
        </w:rPr>
        <w:t>我省高职院校</w:t>
      </w:r>
      <w:r w:rsidR="002F0530">
        <w:rPr>
          <w:rFonts w:ascii="仿宋_GB2312" w:eastAsia="仿宋_GB2312" w:hAnsiTheme="majorEastAsia" w:hint="eastAsia"/>
          <w:sz w:val="32"/>
          <w:szCs w:val="32"/>
        </w:rPr>
        <w:t>面向</w:t>
      </w:r>
      <w:r w:rsidR="006E0B81">
        <w:rPr>
          <w:rFonts w:ascii="仿宋_GB2312" w:eastAsia="仿宋_GB2312" w:hAnsiTheme="majorEastAsia" w:hint="eastAsia"/>
          <w:sz w:val="32"/>
          <w:szCs w:val="32"/>
        </w:rPr>
        <w:t>社会人员</w:t>
      </w:r>
      <w:r w:rsidR="002C60BB">
        <w:rPr>
          <w:rFonts w:ascii="仿宋_GB2312" w:eastAsia="仿宋_GB2312" w:hAnsiTheme="majorEastAsia" w:hint="eastAsia"/>
          <w:sz w:val="32"/>
          <w:szCs w:val="32"/>
        </w:rPr>
        <w:t>开展全日制</w:t>
      </w:r>
      <w:r w:rsidR="006B5A54">
        <w:rPr>
          <w:rFonts w:ascii="仿宋_GB2312" w:eastAsia="仿宋_GB2312" w:hAnsiTheme="majorEastAsia" w:hint="eastAsia"/>
          <w:sz w:val="32"/>
          <w:szCs w:val="32"/>
        </w:rPr>
        <w:t>学历</w:t>
      </w:r>
      <w:r w:rsidR="002C60BB">
        <w:rPr>
          <w:rFonts w:ascii="仿宋_GB2312" w:eastAsia="仿宋_GB2312" w:hAnsiTheme="majorEastAsia" w:hint="eastAsia"/>
          <w:sz w:val="32"/>
          <w:szCs w:val="32"/>
        </w:rPr>
        <w:t>教育</w:t>
      </w:r>
      <w:r w:rsidR="00245562">
        <w:rPr>
          <w:rFonts w:ascii="仿宋_GB2312" w:eastAsia="仿宋_GB2312" w:hAnsiTheme="majorEastAsia" w:hint="eastAsia"/>
          <w:sz w:val="32"/>
          <w:szCs w:val="32"/>
        </w:rPr>
        <w:t>试行</w:t>
      </w:r>
      <w:r w:rsidR="00B854E4">
        <w:rPr>
          <w:rFonts w:ascii="仿宋_GB2312" w:eastAsia="仿宋_GB2312" w:hAnsiTheme="majorEastAsia" w:hint="eastAsia"/>
          <w:sz w:val="32"/>
          <w:szCs w:val="32"/>
        </w:rPr>
        <w:t>办法</w:t>
      </w:r>
      <w:r w:rsidR="00804828">
        <w:rPr>
          <w:rFonts w:ascii="仿宋_GB2312" w:eastAsia="仿宋_GB2312" w:hAnsiTheme="majorEastAsia" w:hint="eastAsia"/>
          <w:sz w:val="32"/>
          <w:szCs w:val="32"/>
        </w:rPr>
        <w:t>。</w:t>
      </w:r>
    </w:p>
    <w:p w:rsidR="000E52F8" w:rsidRPr="000E52F8" w:rsidRDefault="008F671C" w:rsidP="00350629">
      <w:pPr>
        <w:ind w:firstLine="645"/>
        <w:rPr>
          <w:rFonts w:ascii="黑体" w:eastAsia="黑体" w:hAnsi="黑体"/>
          <w:sz w:val="32"/>
          <w:szCs w:val="32"/>
        </w:rPr>
      </w:pPr>
      <w:r>
        <w:rPr>
          <w:rFonts w:ascii="黑体" w:eastAsia="黑体" w:hAnsi="黑体" w:hint="eastAsia"/>
          <w:sz w:val="32"/>
          <w:szCs w:val="32"/>
        </w:rPr>
        <w:t>一、总体要求</w:t>
      </w:r>
    </w:p>
    <w:p w:rsidR="00350629" w:rsidRDefault="00B03104" w:rsidP="00350629">
      <w:pPr>
        <w:ind w:firstLine="645"/>
        <w:rPr>
          <w:rFonts w:ascii="仿宋_GB2312" w:eastAsia="仿宋_GB2312" w:hAnsiTheme="majorEastAsia"/>
          <w:sz w:val="32"/>
          <w:szCs w:val="32"/>
        </w:rPr>
      </w:pPr>
      <w:r>
        <w:rPr>
          <w:rFonts w:ascii="仿宋_GB2312" w:eastAsia="仿宋_GB2312" w:hAnsiTheme="majorEastAsia" w:hint="eastAsia"/>
          <w:sz w:val="32"/>
          <w:szCs w:val="32"/>
        </w:rPr>
        <w:t>高职院校面向</w:t>
      </w:r>
      <w:r w:rsidR="002C60BB">
        <w:rPr>
          <w:rFonts w:ascii="仿宋_GB2312" w:eastAsia="仿宋_GB2312" w:hAnsiTheme="majorEastAsia" w:hint="eastAsia"/>
          <w:sz w:val="32"/>
          <w:szCs w:val="32"/>
        </w:rPr>
        <w:t>社会人员（含</w:t>
      </w:r>
      <w:r w:rsidR="001B27E4">
        <w:rPr>
          <w:rFonts w:ascii="仿宋_GB2312" w:eastAsia="仿宋_GB2312" w:hAnsiTheme="majorEastAsia" w:hint="eastAsia"/>
          <w:sz w:val="32"/>
          <w:szCs w:val="32"/>
        </w:rPr>
        <w:t>退役士兵、下岗职工、进城务工人员</w:t>
      </w:r>
      <w:r w:rsidR="002C60BB">
        <w:rPr>
          <w:rFonts w:ascii="仿宋_GB2312" w:eastAsia="仿宋_GB2312" w:hAnsiTheme="majorEastAsia" w:hint="eastAsia"/>
          <w:sz w:val="32"/>
          <w:szCs w:val="32"/>
        </w:rPr>
        <w:t>）</w:t>
      </w:r>
      <w:r>
        <w:rPr>
          <w:rFonts w:ascii="仿宋_GB2312" w:eastAsia="仿宋_GB2312" w:hAnsiTheme="majorEastAsia" w:hint="eastAsia"/>
          <w:sz w:val="32"/>
          <w:szCs w:val="32"/>
        </w:rPr>
        <w:t>招</w:t>
      </w:r>
      <w:r w:rsidR="008F671C">
        <w:rPr>
          <w:rFonts w:ascii="仿宋_GB2312" w:eastAsia="仿宋_GB2312" w:hAnsiTheme="majorEastAsia" w:hint="eastAsia"/>
          <w:sz w:val="32"/>
          <w:szCs w:val="32"/>
        </w:rPr>
        <w:t>生，既是缓解当前就业压力，更是解决技术技能人才短缺的战略之举。</w:t>
      </w:r>
      <w:r w:rsidR="00C546BA">
        <w:rPr>
          <w:rFonts w:ascii="仿宋_GB2312" w:eastAsia="仿宋_GB2312" w:hAnsiTheme="majorEastAsia" w:hint="eastAsia"/>
          <w:sz w:val="32"/>
          <w:szCs w:val="32"/>
        </w:rPr>
        <w:t>发挥</w:t>
      </w:r>
      <w:r w:rsidR="00350629" w:rsidRPr="00350629">
        <w:rPr>
          <w:rFonts w:ascii="仿宋_GB2312" w:eastAsia="仿宋_GB2312" w:hAnsiTheme="majorEastAsia" w:hint="eastAsia"/>
          <w:sz w:val="32"/>
          <w:szCs w:val="32"/>
        </w:rPr>
        <w:t>高职院校</w:t>
      </w:r>
      <w:r w:rsidR="00C546BA">
        <w:rPr>
          <w:rFonts w:ascii="仿宋_GB2312" w:eastAsia="仿宋_GB2312" w:hAnsiTheme="majorEastAsia" w:hint="eastAsia"/>
          <w:sz w:val="32"/>
          <w:szCs w:val="32"/>
        </w:rPr>
        <w:t>资源优势</w:t>
      </w:r>
      <w:r w:rsidR="00350629">
        <w:rPr>
          <w:rFonts w:ascii="仿宋_GB2312" w:eastAsia="仿宋_GB2312" w:hAnsiTheme="majorEastAsia" w:hint="eastAsia"/>
          <w:sz w:val="32"/>
          <w:szCs w:val="32"/>
        </w:rPr>
        <w:t>，办好</w:t>
      </w:r>
      <w:r w:rsidR="00011019">
        <w:rPr>
          <w:rFonts w:ascii="仿宋_GB2312" w:eastAsia="仿宋_GB2312" w:hAnsiTheme="majorEastAsia" w:hint="eastAsia"/>
          <w:sz w:val="32"/>
          <w:szCs w:val="32"/>
        </w:rPr>
        <w:t>面向社会</w:t>
      </w:r>
      <w:r w:rsidR="00C546BA">
        <w:rPr>
          <w:rFonts w:ascii="仿宋_GB2312" w:eastAsia="仿宋_GB2312" w:hAnsiTheme="majorEastAsia" w:hint="eastAsia"/>
          <w:sz w:val="32"/>
          <w:szCs w:val="32"/>
        </w:rPr>
        <w:t>、</w:t>
      </w:r>
      <w:r w:rsidR="00350629">
        <w:rPr>
          <w:rFonts w:ascii="仿宋_GB2312" w:eastAsia="仿宋_GB2312" w:hAnsiTheme="majorEastAsia" w:hint="eastAsia"/>
          <w:sz w:val="32"/>
          <w:szCs w:val="32"/>
        </w:rPr>
        <w:t>面向人人的</w:t>
      </w:r>
      <w:r w:rsidR="00C546BA">
        <w:rPr>
          <w:rFonts w:ascii="仿宋_GB2312" w:eastAsia="仿宋_GB2312" w:hAnsiTheme="majorEastAsia" w:hint="eastAsia"/>
          <w:sz w:val="32"/>
          <w:szCs w:val="32"/>
        </w:rPr>
        <w:t>现代</w:t>
      </w:r>
      <w:r w:rsidR="00350629">
        <w:rPr>
          <w:rFonts w:ascii="仿宋_GB2312" w:eastAsia="仿宋_GB2312" w:hAnsiTheme="majorEastAsia" w:hint="eastAsia"/>
          <w:sz w:val="32"/>
          <w:szCs w:val="32"/>
        </w:rPr>
        <w:t>职业教育，</w:t>
      </w:r>
      <w:r w:rsidR="00C546BA">
        <w:rPr>
          <w:rFonts w:ascii="仿宋_GB2312" w:eastAsia="仿宋_GB2312" w:hAnsiTheme="majorEastAsia" w:hint="eastAsia"/>
          <w:sz w:val="32"/>
          <w:szCs w:val="32"/>
        </w:rPr>
        <w:t>努力</w:t>
      </w:r>
      <w:r w:rsidR="00350629">
        <w:rPr>
          <w:rFonts w:ascii="仿宋_GB2312" w:eastAsia="仿宋_GB2312" w:hAnsiTheme="majorEastAsia" w:hint="eastAsia"/>
          <w:sz w:val="32"/>
          <w:szCs w:val="32"/>
        </w:rPr>
        <w:t>提高</w:t>
      </w:r>
      <w:r w:rsidR="00C546BA">
        <w:rPr>
          <w:rFonts w:ascii="仿宋_GB2312" w:eastAsia="仿宋_GB2312" w:hAnsiTheme="majorEastAsia" w:hint="eastAsia"/>
          <w:sz w:val="32"/>
          <w:szCs w:val="32"/>
        </w:rPr>
        <w:t>职业教育</w:t>
      </w:r>
      <w:r w:rsidR="00350629">
        <w:rPr>
          <w:rFonts w:ascii="仿宋_GB2312" w:eastAsia="仿宋_GB2312" w:hAnsiTheme="majorEastAsia" w:hint="eastAsia"/>
          <w:sz w:val="32"/>
          <w:szCs w:val="32"/>
        </w:rPr>
        <w:t>办学质量，加快培养我省经济</w:t>
      </w:r>
      <w:r w:rsidR="00011019">
        <w:rPr>
          <w:rFonts w:ascii="仿宋_GB2312" w:eastAsia="仿宋_GB2312" w:hAnsiTheme="majorEastAsia" w:hint="eastAsia"/>
          <w:sz w:val="32"/>
          <w:szCs w:val="32"/>
        </w:rPr>
        <w:t>社会</w:t>
      </w:r>
      <w:r w:rsidR="00350629" w:rsidRPr="00350629">
        <w:rPr>
          <w:rFonts w:ascii="仿宋_GB2312" w:eastAsia="仿宋_GB2312" w:hAnsiTheme="majorEastAsia" w:hint="eastAsia"/>
          <w:sz w:val="32"/>
          <w:szCs w:val="32"/>
        </w:rPr>
        <w:t>发展急需的技术技能人才</w:t>
      </w:r>
      <w:r w:rsidR="00011019">
        <w:rPr>
          <w:rFonts w:ascii="仿宋_GB2312" w:eastAsia="仿宋_GB2312" w:hAnsiTheme="majorEastAsia" w:hint="eastAsia"/>
          <w:sz w:val="32"/>
          <w:szCs w:val="32"/>
        </w:rPr>
        <w:t>和高素质劳动者</w:t>
      </w:r>
      <w:r w:rsidR="00350629" w:rsidRPr="00350629">
        <w:rPr>
          <w:rFonts w:ascii="仿宋_GB2312" w:eastAsia="仿宋_GB2312" w:hAnsiTheme="majorEastAsia" w:hint="eastAsia"/>
          <w:sz w:val="32"/>
          <w:szCs w:val="32"/>
        </w:rPr>
        <w:t>，</w:t>
      </w:r>
      <w:r w:rsidR="00011019">
        <w:rPr>
          <w:rFonts w:ascii="仿宋_GB2312" w:eastAsia="仿宋_GB2312" w:hAnsiTheme="majorEastAsia" w:hint="eastAsia"/>
          <w:sz w:val="32"/>
          <w:szCs w:val="32"/>
        </w:rPr>
        <w:t>助力</w:t>
      </w:r>
      <w:r w:rsidR="00C546BA">
        <w:rPr>
          <w:rFonts w:ascii="仿宋_GB2312" w:eastAsia="仿宋_GB2312" w:hAnsiTheme="majorEastAsia" w:hint="eastAsia"/>
          <w:sz w:val="32"/>
          <w:szCs w:val="32"/>
        </w:rPr>
        <w:t>更多青年凭借一技之长实现人生价值</w:t>
      </w:r>
      <w:r w:rsidR="00350629">
        <w:rPr>
          <w:rFonts w:ascii="仿宋_GB2312" w:eastAsia="仿宋_GB2312" w:hAnsiTheme="majorEastAsia" w:hint="eastAsia"/>
          <w:sz w:val="32"/>
          <w:szCs w:val="32"/>
        </w:rPr>
        <w:t>。</w:t>
      </w:r>
    </w:p>
    <w:p w:rsidR="008142B6" w:rsidRPr="0092140A" w:rsidRDefault="00405F67" w:rsidP="00350629">
      <w:pPr>
        <w:ind w:firstLine="645"/>
        <w:rPr>
          <w:rFonts w:ascii="仿宋_GB2312" w:eastAsia="仿宋_GB2312" w:hAnsiTheme="majorEastAsia"/>
          <w:sz w:val="32"/>
          <w:szCs w:val="32"/>
        </w:rPr>
      </w:pPr>
      <w:r>
        <w:rPr>
          <w:rFonts w:ascii="仿宋_GB2312" w:eastAsia="仿宋_GB2312" w:hAnsiTheme="majorEastAsia" w:hint="eastAsia"/>
          <w:sz w:val="32"/>
          <w:szCs w:val="32"/>
        </w:rPr>
        <w:t>以扩大招生对象</w:t>
      </w:r>
      <w:r w:rsidR="008142B6" w:rsidRPr="0092140A">
        <w:rPr>
          <w:rFonts w:ascii="仿宋_GB2312" w:eastAsia="仿宋_GB2312" w:hAnsiTheme="majorEastAsia" w:hint="eastAsia"/>
          <w:sz w:val="32"/>
          <w:szCs w:val="32"/>
        </w:rPr>
        <w:t>为契机，进一步推进江苏高职教育内涵式发展。强化服务意识，创新高职院校教学组织方式，面向成人和在职职工推行</w:t>
      </w:r>
      <w:r w:rsidR="0021030C">
        <w:rPr>
          <w:rFonts w:ascii="仿宋_GB2312" w:eastAsia="仿宋_GB2312" w:hAnsiTheme="majorEastAsia" w:hint="eastAsia"/>
          <w:sz w:val="32"/>
          <w:szCs w:val="32"/>
        </w:rPr>
        <w:t>工学交替</w:t>
      </w:r>
      <w:r w:rsidR="002C60BB" w:rsidRPr="0092140A">
        <w:rPr>
          <w:rFonts w:ascii="仿宋_GB2312" w:eastAsia="仿宋_GB2312" w:hAnsiTheme="majorEastAsia" w:hint="eastAsia"/>
          <w:sz w:val="32"/>
          <w:szCs w:val="32"/>
        </w:rPr>
        <w:t>、</w:t>
      </w:r>
      <w:r w:rsidR="008142B6" w:rsidRPr="0092140A">
        <w:rPr>
          <w:rFonts w:ascii="仿宋_GB2312" w:eastAsia="仿宋_GB2312" w:hAnsiTheme="majorEastAsia" w:hint="eastAsia"/>
          <w:sz w:val="32"/>
          <w:szCs w:val="32"/>
        </w:rPr>
        <w:t>弹性学制</w:t>
      </w:r>
      <w:r w:rsidR="002C60BB" w:rsidRPr="0092140A">
        <w:rPr>
          <w:rFonts w:ascii="仿宋_GB2312" w:eastAsia="仿宋_GB2312" w:hAnsiTheme="majorEastAsia" w:hint="eastAsia"/>
          <w:sz w:val="32"/>
          <w:szCs w:val="32"/>
        </w:rPr>
        <w:t>教育</w:t>
      </w:r>
      <w:r w:rsidR="008142B6" w:rsidRPr="0092140A">
        <w:rPr>
          <w:rFonts w:ascii="仿宋_GB2312" w:eastAsia="仿宋_GB2312" w:hAnsiTheme="majorEastAsia" w:hint="eastAsia"/>
          <w:sz w:val="32"/>
          <w:szCs w:val="32"/>
        </w:rPr>
        <w:t>。探索全日制高职教育与成人专科教育</w:t>
      </w:r>
      <w:r w:rsidR="00D7058C">
        <w:rPr>
          <w:rFonts w:ascii="仿宋_GB2312" w:eastAsia="仿宋_GB2312" w:hAnsiTheme="majorEastAsia" w:hint="eastAsia"/>
          <w:sz w:val="32"/>
          <w:szCs w:val="32"/>
        </w:rPr>
        <w:t>乃至网络高等教育</w:t>
      </w:r>
      <w:r w:rsidR="008142B6" w:rsidRPr="0092140A">
        <w:rPr>
          <w:rFonts w:ascii="仿宋_GB2312" w:eastAsia="仿宋_GB2312" w:hAnsiTheme="majorEastAsia" w:hint="eastAsia"/>
          <w:sz w:val="32"/>
          <w:szCs w:val="32"/>
        </w:rPr>
        <w:t>的衔接与融合。</w:t>
      </w:r>
    </w:p>
    <w:p w:rsidR="0022427A" w:rsidRPr="00350629" w:rsidRDefault="000E52F8" w:rsidP="00350629">
      <w:pPr>
        <w:ind w:firstLineChars="200" w:firstLine="640"/>
        <w:rPr>
          <w:rFonts w:ascii="黑体" w:eastAsia="黑体" w:hAnsi="黑体"/>
          <w:sz w:val="32"/>
          <w:szCs w:val="32"/>
        </w:rPr>
      </w:pPr>
      <w:r>
        <w:rPr>
          <w:rFonts w:ascii="黑体" w:eastAsia="黑体" w:hAnsi="黑体" w:hint="eastAsia"/>
          <w:sz w:val="32"/>
          <w:szCs w:val="32"/>
        </w:rPr>
        <w:t>二</w:t>
      </w:r>
      <w:r w:rsidR="00350629">
        <w:rPr>
          <w:rFonts w:ascii="黑体" w:eastAsia="黑体" w:hAnsi="黑体" w:hint="eastAsia"/>
          <w:sz w:val="32"/>
          <w:szCs w:val="32"/>
        </w:rPr>
        <w:t>、</w:t>
      </w:r>
      <w:r w:rsidR="0022427A" w:rsidRPr="00350629">
        <w:rPr>
          <w:rFonts w:ascii="黑体" w:eastAsia="黑体" w:hAnsi="黑体" w:hint="eastAsia"/>
          <w:sz w:val="32"/>
          <w:szCs w:val="32"/>
        </w:rPr>
        <w:t>实施内容</w:t>
      </w:r>
    </w:p>
    <w:p w:rsidR="00804828" w:rsidRPr="00CA5613" w:rsidRDefault="003622A8" w:rsidP="003622A8">
      <w:pPr>
        <w:ind w:firstLineChars="200" w:firstLine="640"/>
        <w:rPr>
          <w:rFonts w:ascii="仿宋_GB2312" w:eastAsia="仿宋_GB2312" w:hAnsiTheme="majorEastAsia"/>
          <w:sz w:val="32"/>
          <w:szCs w:val="32"/>
        </w:rPr>
      </w:pPr>
      <w:r>
        <w:rPr>
          <w:rFonts w:ascii="楷体" w:eastAsia="楷体" w:hAnsi="楷体" w:hint="eastAsia"/>
          <w:sz w:val="32"/>
          <w:szCs w:val="32"/>
        </w:rPr>
        <w:t>1.</w:t>
      </w:r>
      <w:r w:rsidR="006E0B81">
        <w:rPr>
          <w:rFonts w:ascii="楷体" w:eastAsia="楷体" w:hAnsi="楷体" w:hint="eastAsia"/>
          <w:sz w:val="32"/>
          <w:szCs w:val="32"/>
        </w:rPr>
        <w:t>招生对象</w:t>
      </w:r>
      <w:r w:rsidR="00011019">
        <w:rPr>
          <w:rFonts w:ascii="楷体" w:eastAsia="楷体" w:hAnsi="楷体" w:hint="eastAsia"/>
          <w:sz w:val="32"/>
          <w:szCs w:val="32"/>
        </w:rPr>
        <w:t>。</w:t>
      </w:r>
      <w:r w:rsidR="0049460C">
        <w:rPr>
          <w:rFonts w:ascii="仿宋_GB2312" w:eastAsia="仿宋_GB2312" w:hAnsiTheme="majorEastAsia" w:hint="eastAsia"/>
          <w:sz w:val="32"/>
          <w:szCs w:val="32"/>
        </w:rPr>
        <w:t>具</w:t>
      </w:r>
      <w:r w:rsidR="004356E7">
        <w:rPr>
          <w:rFonts w:ascii="仿宋_GB2312" w:eastAsia="仿宋_GB2312" w:hAnsiTheme="majorEastAsia" w:hint="eastAsia"/>
          <w:sz w:val="32"/>
          <w:szCs w:val="32"/>
        </w:rPr>
        <w:t>有本省户籍或在苏务工</w:t>
      </w:r>
      <w:r w:rsidR="0077400E">
        <w:rPr>
          <w:rFonts w:ascii="仿宋_GB2312" w:eastAsia="仿宋_GB2312" w:hAnsiTheme="majorEastAsia" w:hint="eastAsia"/>
          <w:sz w:val="32"/>
          <w:szCs w:val="32"/>
        </w:rPr>
        <w:t>（</w:t>
      </w:r>
      <w:r w:rsidR="00C12740">
        <w:rPr>
          <w:rFonts w:ascii="仿宋_GB2312" w:eastAsia="仿宋_GB2312" w:hAnsiTheme="majorEastAsia" w:hint="eastAsia"/>
          <w:sz w:val="32"/>
          <w:szCs w:val="32"/>
        </w:rPr>
        <w:t>需提供</w:t>
      </w:r>
      <w:r w:rsidR="0077400E">
        <w:rPr>
          <w:rFonts w:ascii="仿宋_GB2312" w:eastAsia="仿宋_GB2312" w:hAnsiTheme="majorEastAsia" w:hint="eastAsia"/>
          <w:sz w:val="32"/>
          <w:szCs w:val="32"/>
        </w:rPr>
        <w:t>6个月以上</w:t>
      </w:r>
      <w:r w:rsidR="00C12740">
        <w:rPr>
          <w:rFonts w:ascii="仿宋_GB2312" w:eastAsia="仿宋_GB2312" w:hAnsiTheme="majorEastAsia" w:hint="eastAsia"/>
          <w:sz w:val="32"/>
          <w:szCs w:val="32"/>
        </w:rPr>
        <w:t>劳动</w:t>
      </w:r>
      <w:r w:rsidR="0077400E">
        <w:rPr>
          <w:rFonts w:ascii="仿宋_GB2312" w:eastAsia="仿宋_GB2312" w:hAnsiTheme="majorEastAsia" w:hint="eastAsia"/>
          <w:sz w:val="32"/>
          <w:szCs w:val="32"/>
        </w:rPr>
        <w:t>合同</w:t>
      </w:r>
      <w:r w:rsidR="00C12740">
        <w:rPr>
          <w:rFonts w:ascii="仿宋_GB2312" w:eastAsia="仿宋_GB2312" w:hAnsiTheme="majorEastAsia" w:hint="eastAsia"/>
          <w:sz w:val="32"/>
          <w:szCs w:val="32"/>
        </w:rPr>
        <w:t>证明</w:t>
      </w:r>
      <w:r w:rsidR="0077400E">
        <w:rPr>
          <w:rFonts w:ascii="仿宋_GB2312" w:eastAsia="仿宋_GB2312" w:hAnsiTheme="majorEastAsia" w:hint="eastAsia"/>
          <w:sz w:val="32"/>
          <w:szCs w:val="32"/>
        </w:rPr>
        <w:t>）</w:t>
      </w:r>
      <w:r w:rsidR="004356E7">
        <w:rPr>
          <w:rFonts w:ascii="仿宋_GB2312" w:eastAsia="仿宋_GB2312" w:hAnsiTheme="majorEastAsia" w:hint="eastAsia"/>
          <w:sz w:val="32"/>
          <w:szCs w:val="32"/>
        </w:rPr>
        <w:t>、</w:t>
      </w:r>
      <w:r w:rsidR="00804828">
        <w:rPr>
          <w:rFonts w:ascii="仿宋_GB2312" w:eastAsia="仿宋_GB2312" w:hAnsiTheme="majorEastAsia" w:hint="eastAsia"/>
          <w:sz w:val="32"/>
          <w:szCs w:val="32"/>
        </w:rPr>
        <w:t>具有高中阶段学历</w:t>
      </w:r>
      <w:r w:rsidR="008623A6">
        <w:rPr>
          <w:rFonts w:ascii="仿宋_GB2312" w:eastAsia="仿宋_GB2312" w:hAnsiTheme="majorEastAsia" w:hint="eastAsia"/>
          <w:sz w:val="32"/>
          <w:szCs w:val="32"/>
        </w:rPr>
        <w:t>或</w:t>
      </w:r>
      <w:r w:rsidR="008623A6">
        <w:rPr>
          <w:rFonts w:ascii="仿宋_GB2312" w:eastAsia="仿宋_GB2312" w:hAnsiTheme="majorEastAsia"/>
          <w:sz w:val="32"/>
          <w:szCs w:val="32"/>
        </w:rPr>
        <w:t>同等学力</w:t>
      </w:r>
      <w:r w:rsidR="0049460C">
        <w:rPr>
          <w:rFonts w:ascii="仿宋_GB2312" w:eastAsia="仿宋_GB2312" w:hAnsiTheme="majorEastAsia" w:hint="eastAsia"/>
          <w:sz w:val="32"/>
          <w:szCs w:val="32"/>
        </w:rPr>
        <w:t>及以上</w:t>
      </w:r>
      <w:r w:rsidR="002B1578">
        <w:rPr>
          <w:rFonts w:ascii="仿宋_GB2312" w:eastAsia="仿宋_GB2312" w:hAnsiTheme="majorEastAsia" w:hint="eastAsia"/>
          <w:sz w:val="32"/>
          <w:szCs w:val="32"/>
        </w:rPr>
        <w:lastRenderedPageBreak/>
        <w:t>的</w:t>
      </w:r>
      <w:r w:rsidR="00405F67">
        <w:rPr>
          <w:rFonts w:ascii="仿宋_GB2312" w:eastAsia="仿宋_GB2312" w:hAnsiTheme="majorEastAsia" w:hint="eastAsia"/>
          <w:sz w:val="32"/>
          <w:szCs w:val="32"/>
        </w:rPr>
        <w:t>企事业单位在职职工、</w:t>
      </w:r>
      <w:r w:rsidR="002B1578">
        <w:rPr>
          <w:rFonts w:ascii="仿宋_GB2312" w:eastAsia="仿宋_GB2312" w:hAnsiTheme="majorEastAsia" w:hint="eastAsia"/>
          <w:sz w:val="32"/>
          <w:szCs w:val="32"/>
        </w:rPr>
        <w:t>退役军人、</w:t>
      </w:r>
      <w:r w:rsidR="00097077">
        <w:rPr>
          <w:rFonts w:ascii="仿宋_GB2312" w:eastAsia="仿宋_GB2312" w:hAnsiTheme="majorEastAsia" w:hint="eastAsia"/>
          <w:sz w:val="32"/>
          <w:szCs w:val="32"/>
        </w:rPr>
        <w:t>进城务工人员</w:t>
      </w:r>
      <w:r w:rsidR="002B1578">
        <w:rPr>
          <w:rFonts w:ascii="仿宋_GB2312" w:eastAsia="仿宋_GB2312" w:hAnsiTheme="majorEastAsia" w:hint="eastAsia"/>
          <w:sz w:val="32"/>
          <w:szCs w:val="32"/>
        </w:rPr>
        <w:t>及</w:t>
      </w:r>
      <w:r w:rsidR="00097077">
        <w:rPr>
          <w:rFonts w:ascii="仿宋_GB2312" w:eastAsia="仿宋_GB2312" w:hAnsiTheme="majorEastAsia" w:hint="eastAsia"/>
          <w:sz w:val="32"/>
          <w:szCs w:val="32"/>
        </w:rPr>
        <w:t>待业人员</w:t>
      </w:r>
      <w:r w:rsidR="00405F67">
        <w:rPr>
          <w:rFonts w:ascii="仿宋_GB2312" w:eastAsia="仿宋_GB2312" w:hAnsiTheme="majorEastAsia" w:hint="eastAsia"/>
          <w:sz w:val="32"/>
          <w:szCs w:val="32"/>
        </w:rPr>
        <w:t>等</w:t>
      </w:r>
      <w:r w:rsidR="002415E0" w:rsidRPr="00CA5613">
        <w:rPr>
          <w:rFonts w:ascii="仿宋_GB2312" w:eastAsia="仿宋_GB2312" w:hAnsiTheme="majorEastAsia" w:hint="eastAsia"/>
          <w:sz w:val="32"/>
          <w:szCs w:val="32"/>
        </w:rPr>
        <w:t>。</w:t>
      </w:r>
    </w:p>
    <w:p w:rsidR="00B854E4" w:rsidRPr="00983EEC" w:rsidRDefault="003622A8" w:rsidP="00B854E4">
      <w:pPr>
        <w:ind w:firstLineChars="200" w:firstLine="640"/>
        <w:rPr>
          <w:rFonts w:ascii="仿宋_GB2312" w:eastAsia="仿宋_GB2312" w:hAnsiTheme="majorEastAsia"/>
          <w:sz w:val="32"/>
          <w:szCs w:val="32"/>
        </w:rPr>
      </w:pPr>
      <w:r>
        <w:rPr>
          <w:rFonts w:ascii="楷体" w:eastAsia="楷体" w:hAnsi="楷体" w:hint="eastAsia"/>
          <w:sz w:val="32"/>
          <w:szCs w:val="32"/>
        </w:rPr>
        <w:t>2.</w:t>
      </w:r>
      <w:r w:rsidR="00573787">
        <w:rPr>
          <w:rFonts w:ascii="楷体" w:eastAsia="楷体" w:hAnsi="楷体" w:hint="eastAsia"/>
          <w:sz w:val="32"/>
          <w:szCs w:val="32"/>
        </w:rPr>
        <w:t>招生院校</w:t>
      </w:r>
      <w:r w:rsidR="00350629">
        <w:rPr>
          <w:rFonts w:ascii="楷体" w:eastAsia="楷体" w:hAnsi="楷体" w:hint="eastAsia"/>
          <w:sz w:val="32"/>
          <w:szCs w:val="32"/>
        </w:rPr>
        <w:t>。</w:t>
      </w:r>
      <w:r w:rsidR="008142B6" w:rsidRPr="00983EEC">
        <w:rPr>
          <w:rFonts w:ascii="仿宋_GB2312" w:eastAsia="仿宋_GB2312" w:hAnsiTheme="majorEastAsia" w:hint="eastAsia"/>
          <w:sz w:val="32"/>
          <w:szCs w:val="32"/>
        </w:rPr>
        <w:t>符合条件的</w:t>
      </w:r>
      <w:r w:rsidR="00B854E4" w:rsidRPr="00983EEC">
        <w:rPr>
          <w:rFonts w:ascii="仿宋_GB2312" w:eastAsia="仿宋_GB2312" w:hAnsiTheme="majorEastAsia" w:hint="eastAsia"/>
          <w:sz w:val="32"/>
          <w:szCs w:val="32"/>
        </w:rPr>
        <w:t>省内独立设置的</w:t>
      </w:r>
      <w:r w:rsidR="006874F2" w:rsidRPr="00983EEC">
        <w:rPr>
          <w:rFonts w:ascii="仿宋_GB2312" w:eastAsia="仿宋_GB2312" w:hAnsiTheme="majorEastAsia" w:hint="eastAsia"/>
          <w:sz w:val="32"/>
          <w:szCs w:val="32"/>
        </w:rPr>
        <w:t>高职院校</w:t>
      </w:r>
      <w:r w:rsidR="0060224F" w:rsidRPr="00983EEC">
        <w:rPr>
          <w:rFonts w:ascii="仿宋_GB2312" w:eastAsia="仿宋_GB2312" w:hAnsiTheme="majorEastAsia" w:hint="eastAsia"/>
          <w:sz w:val="32"/>
          <w:szCs w:val="32"/>
        </w:rPr>
        <w:t>面向社会人员</w:t>
      </w:r>
      <w:r w:rsidR="00573787" w:rsidRPr="00983EEC">
        <w:rPr>
          <w:rFonts w:ascii="仿宋_GB2312" w:eastAsia="仿宋_GB2312" w:hAnsiTheme="majorEastAsia" w:hint="eastAsia"/>
          <w:sz w:val="32"/>
          <w:szCs w:val="32"/>
        </w:rPr>
        <w:t>招生。</w:t>
      </w:r>
      <w:r w:rsidR="0060224F" w:rsidRPr="00983EEC">
        <w:rPr>
          <w:rFonts w:ascii="仿宋_GB2312" w:eastAsia="仿宋_GB2312" w:hAnsiTheme="majorEastAsia" w:hint="eastAsia"/>
          <w:sz w:val="32"/>
          <w:szCs w:val="32"/>
        </w:rPr>
        <w:t>招生</w:t>
      </w:r>
      <w:r w:rsidR="00B854E4" w:rsidRPr="00983EEC">
        <w:rPr>
          <w:rFonts w:ascii="仿宋_GB2312" w:eastAsia="仿宋_GB2312" w:hAnsiTheme="majorEastAsia" w:hint="eastAsia"/>
          <w:sz w:val="32"/>
          <w:szCs w:val="32"/>
        </w:rPr>
        <w:t>学校</w:t>
      </w:r>
      <w:r w:rsidR="0060224F" w:rsidRPr="00983EEC">
        <w:rPr>
          <w:rFonts w:ascii="仿宋_GB2312" w:eastAsia="仿宋_GB2312" w:hAnsiTheme="majorEastAsia" w:hint="eastAsia"/>
          <w:sz w:val="32"/>
          <w:szCs w:val="32"/>
        </w:rPr>
        <w:t>根据学校办学资源</w:t>
      </w:r>
      <w:r w:rsidR="0077400E">
        <w:rPr>
          <w:rFonts w:ascii="仿宋_GB2312" w:eastAsia="仿宋_GB2312" w:hAnsiTheme="majorEastAsia" w:hint="eastAsia"/>
          <w:sz w:val="32"/>
          <w:szCs w:val="32"/>
        </w:rPr>
        <w:t>（学位、床位等）和</w:t>
      </w:r>
      <w:r w:rsidR="0060224F" w:rsidRPr="00983EEC">
        <w:rPr>
          <w:rFonts w:ascii="仿宋_GB2312" w:eastAsia="仿宋_GB2312" w:hAnsiTheme="majorEastAsia" w:hint="eastAsia"/>
          <w:sz w:val="32"/>
          <w:szCs w:val="32"/>
        </w:rPr>
        <w:t>生源状况提出申请，</w:t>
      </w:r>
      <w:r w:rsidR="00B854E4" w:rsidRPr="00983EEC">
        <w:rPr>
          <w:rFonts w:ascii="仿宋_GB2312" w:eastAsia="仿宋_GB2312" w:hAnsiTheme="majorEastAsia" w:hint="eastAsia"/>
          <w:sz w:val="32"/>
          <w:szCs w:val="32"/>
        </w:rPr>
        <w:t>省教育厅</w:t>
      </w:r>
      <w:r w:rsidR="0060224F" w:rsidRPr="00983EEC">
        <w:rPr>
          <w:rFonts w:ascii="仿宋_GB2312" w:eastAsia="仿宋_GB2312" w:hAnsiTheme="majorEastAsia" w:hint="eastAsia"/>
          <w:sz w:val="32"/>
          <w:szCs w:val="32"/>
        </w:rPr>
        <w:t>根据全省区域布局和各地生源分布情况确定</w:t>
      </w:r>
      <w:r w:rsidR="00245562" w:rsidRPr="00983EEC">
        <w:rPr>
          <w:rFonts w:ascii="仿宋_GB2312" w:eastAsia="仿宋_GB2312" w:hAnsiTheme="majorEastAsia" w:hint="eastAsia"/>
          <w:sz w:val="32"/>
          <w:szCs w:val="32"/>
        </w:rPr>
        <w:t>参与</w:t>
      </w:r>
      <w:r w:rsidR="00F329A1">
        <w:rPr>
          <w:rFonts w:ascii="仿宋_GB2312" w:eastAsia="仿宋_GB2312" w:hAnsiTheme="majorEastAsia" w:hint="eastAsia"/>
          <w:sz w:val="32"/>
          <w:szCs w:val="32"/>
        </w:rPr>
        <w:t>“试点</w:t>
      </w:r>
      <w:r w:rsidR="00B854E4" w:rsidRPr="00983EEC">
        <w:rPr>
          <w:rFonts w:ascii="仿宋_GB2312" w:eastAsia="仿宋_GB2312" w:hAnsiTheme="majorEastAsia" w:hint="eastAsia"/>
          <w:sz w:val="32"/>
          <w:szCs w:val="32"/>
        </w:rPr>
        <w:t>学校名单</w:t>
      </w:r>
      <w:r w:rsidR="00F329A1">
        <w:rPr>
          <w:rFonts w:ascii="仿宋_GB2312" w:eastAsia="仿宋_GB2312" w:hAnsiTheme="majorEastAsia" w:hint="eastAsia"/>
          <w:sz w:val="32"/>
          <w:szCs w:val="32"/>
        </w:rPr>
        <w:t>”</w:t>
      </w:r>
      <w:r w:rsidR="00B854E4" w:rsidRPr="00983EEC">
        <w:rPr>
          <w:rFonts w:ascii="仿宋_GB2312" w:eastAsia="仿宋_GB2312" w:hAnsiTheme="majorEastAsia" w:hint="eastAsia"/>
          <w:sz w:val="32"/>
          <w:szCs w:val="32"/>
        </w:rPr>
        <w:t>。</w:t>
      </w:r>
    </w:p>
    <w:p w:rsidR="00573787" w:rsidRPr="00E337A0" w:rsidRDefault="00FF213C" w:rsidP="00B854E4">
      <w:pPr>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考生原则上报考自己户籍或工作单位所在地的</w:t>
      </w:r>
      <w:r w:rsidR="0060224F">
        <w:rPr>
          <w:rFonts w:ascii="仿宋_GB2312" w:eastAsia="仿宋_GB2312" w:hAnsiTheme="majorEastAsia" w:hint="eastAsia"/>
          <w:sz w:val="32"/>
          <w:szCs w:val="32"/>
        </w:rPr>
        <w:t>招生</w:t>
      </w:r>
      <w:r>
        <w:rPr>
          <w:rFonts w:ascii="仿宋_GB2312" w:eastAsia="仿宋_GB2312" w:hAnsiTheme="majorEastAsia" w:hint="eastAsia"/>
          <w:sz w:val="32"/>
          <w:szCs w:val="32"/>
        </w:rPr>
        <w:t>院校。</w:t>
      </w:r>
    </w:p>
    <w:p w:rsidR="00DC29DA" w:rsidRDefault="003622A8" w:rsidP="00AF7640">
      <w:pPr>
        <w:ind w:firstLineChars="200" w:firstLine="640"/>
        <w:rPr>
          <w:rFonts w:ascii="仿宋_GB2312" w:eastAsia="仿宋_GB2312" w:hAnsiTheme="majorEastAsia"/>
          <w:sz w:val="32"/>
          <w:szCs w:val="32"/>
        </w:rPr>
      </w:pPr>
      <w:r>
        <w:rPr>
          <w:rFonts w:ascii="楷体" w:eastAsia="楷体" w:hAnsi="楷体" w:hint="eastAsia"/>
          <w:sz w:val="32"/>
          <w:szCs w:val="32"/>
        </w:rPr>
        <w:t>3.</w:t>
      </w:r>
      <w:r w:rsidR="00573787" w:rsidRPr="00573787">
        <w:rPr>
          <w:rFonts w:ascii="楷体" w:eastAsia="楷体" w:hAnsi="楷体" w:hint="eastAsia"/>
          <w:sz w:val="32"/>
          <w:szCs w:val="32"/>
        </w:rPr>
        <w:t>招生专业。</w:t>
      </w:r>
      <w:r w:rsidR="0022427A" w:rsidRPr="004019C2">
        <w:rPr>
          <w:rFonts w:ascii="仿宋_GB2312" w:eastAsia="仿宋_GB2312" w:hAnsiTheme="majorEastAsia" w:hint="eastAsia"/>
          <w:sz w:val="32"/>
          <w:szCs w:val="32"/>
        </w:rPr>
        <w:t>招生</w:t>
      </w:r>
      <w:r w:rsidR="00FF213C">
        <w:rPr>
          <w:rFonts w:ascii="仿宋_GB2312" w:eastAsia="仿宋_GB2312" w:hAnsiTheme="majorEastAsia" w:hint="eastAsia"/>
          <w:sz w:val="32"/>
          <w:szCs w:val="32"/>
        </w:rPr>
        <w:t>院校</w:t>
      </w:r>
      <w:r w:rsidR="00DC29DA">
        <w:rPr>
          <w:rFonts w:ascii="仿宋_GB2312" w:eastAsia="仿宋_GB2312" w:hAnsiTheme="majorEastAsia" w:hint="eastAsia"/>
          <w:sz w:val="32"/>
          <w:szCs w:val="32"/>
        </w:rPr>
        <w:t>按照“社会急需、适合成人、易于就业”的原则</w:t>
      </w:r>
      <w:r w:rsidR="0022427A">
        <w:rPr>
          <w:rFonts w:ascii="仿宋_GB2312" w:eastAsia="仿宋_GB2312" w:hAnsiTheme="majorEastAsia"/>
          <w:sz w:val="32"/>
          <w:szCs w:val="32"/>
        </w:rPr>
        <w:t>，</w:t>
      </w:r>
      <w:r w:rsidR="00823C4B">
        <w:rPr>
          <w:rFonts w:ascii="仿宋_GB2312" w:eastAsia="仿宋_GB2312" w:hAnsiTheme="majorEastAsia" w:hint="eastAsia"/>
          <w:sz w:val="32"/>
          <w:szCs w:val="32"/>
        </w:rPr>
        <w:t>依托本校骨</w:t>
      </w:r>
      <w:r w:rsidR="00823C4B" w:rsidRPr="004019C2">
        <w:rPr>
          <w:rFonts w:ascii="仿宋_GB2312" w:eastAsia="仿宋_GB2312" w:hAnsiTheme="majorEastAsia" w:hint="eastAsia"/>
          <w:sz w:val="32"/>
          <w:szCs w:val="32"/>
        </w:rPr>
        <w:t>干</w:t>
      </w:r>
      <w:r w:rsidR="00823C4B" w:rsidRPr="004019C2">
        <w:rPr>
          <w:rFonts w:ascii="仿宋_GB2312" w:eastAsia="仿宋_GB2312" w:hAnsiTheme="majorEastAsia"/>
          <w:sz w:val="32"/>
          <w:szCs w:val="32"/>
        </w:rPr>
        <w:t>优势专业</w:t>
      </w:r>
      <w:r w:rsidR="00823C4B">
        <w:rPr>
          <w:rFonts w:ascii="仿宋_GB2312" w:eastAsia="仿宋_GB2312" w:hAnsiTheme="majorEastAsia" w:hint="eastAsia"/>
          <w:sz w:val="32"/>
          <w:szCs w:val="32"/>
        </w:rPr>
        <w:t>相关资源</w:t>
      </w:r>
      <w:r w:rsidR="00823C4B">
        <w:rPr>
          <w:rFonts w:ascii="仿宋_GB2312" w:eastAsia="仿宋_GB2312" w:hAnsiTheme="majorEastAsia"/>
          <w:sz w:val="32"/>
          <w:szCs w:val="32"/>
        </w:rPr>
        <w:t>，</w:t>
      </w:r>
      <w:r w:rsidR="00823C4B">
        <w:rPr>
          <w:rFonts w:ascii="仿宋_GB2312" w:eastAsia="仿宋_GB2312" w:hAnsiTheme="majorEastAsia" w:hint="eastAsia"/>
          <w:sz w:val="32"/>
          <w:szCs w:val="32"/>
        </w:rPr>
        <w:t>遴选设置</w:t>
      </w:r>
      <w:r w:rsidR="00CA5613" w:rsidRPr="004019C2">
        <w:rPr>
          <w:rFonts w:ascii="仿宋_GB2312" w:eastAsia="仿宋_GB2312" w:hAnsiTheme="majorEastAsia" w:hint="eastAsia"/>
          <w:sz w:val="32"/>
          <w:szCs w:val="32"/>
        </w:rPr>
        <w:t>有</w:t>
      </w:r>
      <w:r w:rsidR="00CA5613" w:rsidRPr="004019C2">
        <w:rPr>
          <w:rFonts w:ascii="仿宋_GB2312" w:eastAsia="仿宋_GB2312" w:hAnsiTheme="majorEastAsia"/>
          <w:sz w:val="32"/>
          <w:szCs w:val="32"/>
        </w:rPr>
        <w:t>良好就业前景</w:t>
      </w:r>
      <w:r w:rsidR="00CA5613">
        <w:rPr>
          <w:rFonts w:ascii="仿宋_GB2312" w:eastAsia="仿宋_GB2312" w:hAnsiTheme="majorEastAsia" w:hint="eastAsia"/>
          <w:sz w:val="32"/>
          <w:szCs w:val="32"/>
        </w:rPr>
        <w:t>的</w:t>
      </w:r>
      <w:r w:rsidR="00823C4B">
        <w:rPr>
          <w:rFonts w:ascii="仿宋_GB2312" w:eastAsia="仿宋_GB2312" w:hAnsiTheme="majorEastAsia" w:hint="eastAsia"/>
          <w:sz w:val="32"/>
          <w:szCs w:val="32"/>
        </w:rPr>
        <w:t>招生专业，</w:t>
      </w:r>
      <w:r w:rsidR="000B0F25">
        <w:rPr>
          <w:rFonts w:ascii="仿宋_GB2312" w:eastAsia="仿宋_GB2312" w:hAnsiTheme="majorEastAsia" w:hint="eastAsia"/>
          <w:sz w:val="32"/>
          <w:szCs w:val="32"/>
        </w:rPr>
        <w:t>优先考虑</w:t>
      </w:r>
      <w:r w:rsidR="000872CC" w:rsidRPr="00F329A1">
        <w:rPr>
          <w:rFonts w:ascii="仿宋_GB2312" w:eastAsia="仿宋_GB2312" w:hAnsiTheme="majorEastAsia" w:hint="eastAsia"/>
          <w:sz w:val="32"/>
          <w:szCs w:val="32"/>
        </w:rPr>
        <w:t>养老护理</w:t>
      </w:r>
      <w:r w:rsidR="0077321A" w:rsidRPr="00F329A1">
        <w:rPr>
          <w:rFonts w:ascii="仿宋_GB2312" w:eastAsia="仿宋_GB2312" w:hAnsiTheme="majorEastAsia" w:hint="eastAsia"/>
          <w:sz w:val="32"/>
          <w:szCs w:val="32"/>
        </w:rPr>
        <w:t>、</w:t>
      </w:r>
      <w:r w:rsidR="0092140A" w:rsidRPr="00F329A1">
        <w:rPr>
          <w:rFonts w:ascii="仿宋_GB2312" w:eastAsia="仿宋_GB2312" w:hAnsiTheme="majorEastAsia" w:hint="eastAsia"/>
          <w:sz w:val="32"/>
          <w:szCs w:val="32"/>
        </w:rPr>
        <w:t>家政</w:t>
      </w:r>
      <w:r w:rsidR="00415E7D" w:rsidRPr="00F329A1">
        <w:rPr>
          <w:rFonts w:ascii="仿宋_GB2312" w:eastAsia="仿宋_GB2312" w:hAnsiTheme="majorEastAsia" w:hint="eastAsia"/>
          <w:sz w:val="32"/>
          <w:szCs w:val="32"/>
        </w:rPr>
        <w:t>服务、烹饪、</w:t>
      </w:r>
      <w:r w:rsidR="0092140A" w:rsidRPr="00F329A1">
        <w:rPr>
          <w:rFonts w:ascii="仿宋_GB2312" w:eastAsia="仿宋_GB2312" w:hAnsiTheme="majorEastAsia" w:hint="eastAsia"/>
          <w:sz w:val="32"/>
          <w:szCs w:val="32"/>
        </w:rPr>
        <w:t>电子商务、</w:t>
      </w:r>
      <w:r w:rsidR="00415E7D" w:rsidRPr="00F329A1">
        <w:rPr>
          <w:rFonts w:ascii="仿宋_GB2312" w:eastAsia="仿宋_GB2312" w:hAnsiTheme="majorEastAsia" w:hint="eastAsia"/>
          <w:sz w:val="32"/>
          <w:szCs w:val="32"/>
        </w:rPr>
        <w:t>物流、</w:t>
      </w:r>
      <w:r w:rsidR="000872CC" w:rsidRPr="00F329A1">
        <w:rPr>
          <w:rFonts w:ascii="仿宋_GB2312" w:eastAsia="仿宋_GB2312" w:hAnsiTheme="majorEastAsia" w:hint="eastAsia"/>
          <w:sz w:val="32"/>
          <w:szCs w:val="32"/>
        </w:rPr>
        <w:t>现代农业</w:t>
      </w:r>
      <w:r w:rsidR="00415E7D" w:rsidRPr="00F329A1">
        <w:rPr>
          <w:rFonts w:ascii="仿宋_GB2312" w:eastAsia="仿宋_GB2312" w:hAnsiTheme="majorEastAsia" w:hint="eastAsia"/>
          <w:sz w:val="32"/>
          <w:szCs w:val="32"/>
        </w:rPr>
        <w:t>、</w:t>
      </w:r>
      <w:r w:rsidR="0077321A" w:rsidRPr="00F329A1">
        <w:rPr>
          <w:rFonts w:ascii="仿宋_GB2312" w:eastAsia="仿宋_GB2312" w:hAnsiTheme="majorEastAsia" w:hint="eastAsia"/>
          <w:sz w:val="32"/>
          <w:szCs w:val="32"/>
        </w:rPr>
        <w:t>机械制造、</w:t>
      </w:r>
      <w:r w:rsidR="000872CC" w:rsidRPr="00F329A1">
        <w:rPr>
          <w:rFonts w:ascii="仿宋_GB2312" w:eastAsia="仿宋_GB2312" w:hAnsiTheme="majorEastAsia" w:hint="eastAsia"/>
          <w:sz w:val="32"/>
          <w:szCs w:val="32"/>
        </w:rPr>
        <w:t>焊接、</w:t>
      </w:r>
      <w:r w:rsidR="00415E7D" w:rsidRPr="00F329A1">
        <w:rPr>
          <w:rFonts w:ascii="仿宋_GB2312" w:eastAsia="仿宋_GB2312" w:hAnsiTheme="majorEastAsia" w:hint="eastAsia"/>
          <w:sz w:val="32"/>
          <w:szCs w:val="32"/>
        </w:rPr>
        <w:t>汽车维修</w:t>
      </w:r>
      <w:r w:rsidR="000B0F25">
        <w:rPr>
          <w:rFonts w:ascii="仿宋_GB2312" w:eastAsia="仿宋_GB2312" w:hAnsiTheme="majorEastAsia" w:hint="eastAsia"/>
          <w:sz w:val="32"/>
          <w:szCs w:val="32"/>
        </w:rPr>
        <w:t>等</w:t>
      </w:r>
      <w:r w:rsidR="0092140A">
        <w:rPr>
          <w:rFonts w:ascii="仿宋_GB2312" w:eastAsia="仿宋_GB2312" w:hAnsiTheme="majorEastAsia" w:hint="eastAsia"/>
          <w:sz w:val="32"/>
          <w:szCs w:val="32"/>
        </w:rPr>
        <w:t>在当地</w:t>
      </w:r>
      <w:r w:rsidR="00B9363E">
        <w:rPr>
          <w:rFonts w:ascii="仿宋_GB2312" w:eastAsia="仿宋_GB2312" w:hAnsiTheme="majorEastAsia" w:hint="eastAsia"/>
          <w:sz w:val="32"/>
          <w:szCs w:val="32"/>
        </w:rPr>
        <w:t>就业</w:t>
      </w:r>
      <w:r w:rsidR="0092140A">
        <w:rPr>
          <w:rFonts w:ascii="仿宋_GB2312" w:eastAsia="仿宋_GB2312" w:hAnsiTheme="majorEastAsia" w:hint="eastAsia"/>
          <w:sz w:val="32"/>
          <w:szCs w:val="32"/>
        </w:rPr>
        <w:t>市场</w:t>
      </w:r>
      <w:r w:rsidR="00B9363E">
        <w:rPr>
          <w:rFonts w:ascii="仿宋_GB2312" w:eastAsia="仿宋_GB2312" w:hAnsiTheme="majorEastAsia" w:hint="eastAsia"/>
          <w:sz w:val="32"/>
          <w:szCs w:val="32"/>
        </w:rPr>
        <w:t>需求量大的</w:t>
      </w:r>
      <w:r w:rsidR="000B0F25">
        <w:rPr>
          <w:rFonts w:ascii="仿宋_GB2312" w:eastAsia="仿宋_GB2312" w:hAnsiTheme="majorEastAsia" w:hint="eastAsia"/>
          <w:sz w:val="32"/>
          <w:szCs w:val="32"/>
        </w:rPr>
        <w:t>专业。</w:t>
      </w:r>
    </w:p>
    <w:p w:rsidR="00FF213C" w:rsidRPr="00833163" w:rsidRDefault="00FF213C" w:rsidP="00FF213C">
      <w:pPr>
        <w:ind w:firstLineChars="200" w:firstLine="640"/>
        <w:rPr>
          <w:rFonts w:ascii="仿宋_GB2312" w:eastAsia="仿宋_GB2312" w:hAnsiTheme="majorEastAsia"/>
          <w:color w:val="FF0000"/>
          <w:sz w:val="32"/>
          <w:szCs w:val="32"/>
        </w:rPr>
      </w:pPr>
      <w:r>
        <w:rPr>
          <w:rFonts w:ascii="仿宋_GB2312" w:eastAsia="仿宋_GB2312" w:hAnsiTheme="majorEastAsia" w:hint="eastAsia"/>
          <w:sz w:val="32"/>
          <w:szCs w:val="32"/>
        </w:rPr>
        <w:t>同一地区同一专业的招生原则上安排在同一所高职院校。</w:t>
      </w:r>
      <w:r w:rsidR="00405F67">
        <w:rPr>
          <w:rFonts w:ascii="仿宋_GB2312" w:eastAsia="仿宋_GB2312" w:hAnsiTheme="majorEastAsia" w:hint="eastAsia"/>
          <w:sz w:val="32"/>
          <w:szCs w:val="32"/>
        </w:rPr>
        <w:t>学生入学后原则上</w:t>
      </w:r>
      <w:r w:rsidR="00833163" w:rsidRPr="00CC6F23">
        <w:rPr>
          <w:rFonts w:ascii="仿宋_GB2312" w:eastAsia="仿宋_GB2312" w:hAnsiTheme="majorEastAsia" w:hint="eastAsia"/>
          <w:sz w:val="32"/>
          <w:szCs w:val="32"/>
        </w:rPr>
        <w:t>不得转入其他专业学习。</w:t>
      </w:r>
    </w:p>
    <w:p w:rsidR="00FF213C" w:rsidRDefault="003622A8" w:rsidP="00FF213C">
      <w:pPr>
        <w:ind w:firstLineChars="200" w:firstLine="640"/>
        <w:rPr>
          <w:rFonts w:ascii="仿宋_GB2312" w:eastAsia="仿宋_GB2312" w:hAnsiTheme="majorEastAsia"/>
          <w:sz w:val="32"/>
          <w:szCs w:val="32"/>
        </w:rPr>
      </w:pPr>
      <w:r>
        <w:rPr>
          <w:rFonts w:ascii="楷体" w:eastAsia="楷体" w:hAnsi="楷体" w:hint="eastAsia"/>
          <w:sz w:val="32"/>
          <w:szCs w:val="32"/>
        </w:rPr>
        <w:t>4.</w:t>
      </w:r>
      <w:r w:rsidR="0022427A" w:rsidRPr="00350629">
        <w:rPr>
          <w:rFonts w:ascii="楷体" w:eastAsia="楷体" w:hAnsi="楷体" w:hint="eastAsia"/>
          <w:sz w:val="32"/>
          <w:szCs w:val="32"/>
        </w:rPr>
        <w:t>招生计划</w:t>
      </w:r>
      <w:r w:rsidR="00350629">
        <w:rPr>
          <w:rFonts w:ascii="楷体" w:eastAsia="楷体" w:hAnsi="楷体" w:hint="eastAsia"/>
          <w:sz w:val="32"/>
          <w:szCs w:val="32"/>
        </w:rPr>
        <w:t>。</w:t>
      </w:r>
      <w:r w:rsidR="003E5E36">
        <w:rPr>
          <w:rFonts w:ascii="仿宋_GB2312" w:eastAsia="仿宋_GB2312" w:hAnsiTheme="majorEastAsia" w:hint="eastAsia"/>
          <w:sz w:val="32"/>
          <w:szCs w:val="32"/>
        </w:rPr>
        <w:t>面向社会人员</w:t>
      </w:r>
      <w:r w:rsidR="00693EAE">
        <w:rPr>
          <w:rFonts w:ascii="仿宋_GB2312" w:eastAsia="仿宋_GB2312" w:hAnsiTheme="majorEastAsia" w:hint="eastAsia"/>
          <w:sz w:val="32"/>
          <w:szCs w:val="32"/>
        </w:rPr>
        <w:t>专项</w:t>
      </w:r>
      <w:r w:rsidR="003E5E36">
        <w:rPr>
          <w:rFonts w:ascii="仿宋_GB2312" w:eastAsia="仿宋_GB2312" w:hAnsiTheme="majorEastAsia" w:hint="eastAsia"/>
          <w:sz w:val="32"/>
          <w:szCs w:val="32"/>
        </w:rPr>
        <w:t>招生</w:t>
      </w:r>
      <w:r w:rsidR="00FF213C">
        <w:rPr>
          <w:rFonts w:ascii="仿宋_GB2312" w:eastAsia="仿宋_GB2312" w:hAnsiTheme="majorEastAsia" w:hint="eastAsia"/>
          <w:sz w:val="32"/>
          <w:szCs w:val="32"/>
        </w:rPr>
        <w:t>计划</w:t>
      </w:r>
      <w:r w:rsidR="00693EAE">
        <w:rPr>
          <w:rFonts w:ascii="仿宋_GB2312" w:eastAsia="仿宋_GB2312" w:hAnsiTheme="majorEastAsia" w:hint="eastAsia"/>
          <w:sz w:val="32"/>
          <w:szCs w:val="32"/>
        </w:rPr>
        <w:t>在各校年度普通高等教育招生计划中</w:t>
      </w:r>
      <w:r w:rsidR="00FF213C">
        <w:rPr>
          <w:rFonts w:ascii="仿宋_GB2312" w:eastAsia="仿宋_GB2312" w:hAnsiTheme="majorEastAsia" w:hint="eastAsia"/>
          <w:sz w:val="32"/>
          <w:szCs w:val="32"/>
        </w:rPr>
        <w:t>单列</w:t>
      </w:r>
      <w:r w:rsidR="00693EAE">
        <w:rPr>
          <w:rFonts w:ascii="仿宋_GB2312" w:eastAsia="仿宋_GB2312" w:hAnsiTheme="majorEastAsia" w:hint="eastAsia"/>
          <w:sz w:val="32"/>
          <w:szCs w:val="32"/>
        </w:rPr>
        <w:t>安排</w:t>
      </w:r>
      <w:r w:rsidR="0022427A" w:rsidRPr="0022427A">
        <w:rPr>
          <w:rFonts w:ascii="仿宋_GB2312" w:eastAsia="仿宋_GB2312" w:hAnsiTheme="majorEastAsia" w:hint="eastAsia"/>
          <w:sz w:val="32"/>
          <w:szCs w:val="32"/>
        </w:rPr>
        <w:t>。</w:t>
      </w:r>
      <w:r w:rsidR="00097077">
        <w:rPr>
          <w:rFonts w:ascii="仿宋_GB2312" w:eastAsia="仿宋_GB2312" w:hAnsiTheme="majorEastAsia" w:hint="eastAsia"/>
          <w:sz w:val="32"/>
          <w:szCs w:val="32"/>
        </w:rPr>
        <w:t>招生学校根据自身办学条件、所处地域和生源实际，</w:t>
      </w:r>
      <w:r w:rsidR="00FF213C">
        <w:rPr>
          <w:rFonts w:ascii="仿宋_GB2312" w:eastAsia="仿宋_GB2312" w:hAnsiTheme="majorEastAsia" w:hint="eastAsia"/>
          <w:sz w:val="32"/>
          <w:szCs w:val="32"/>
        </w:rPr>
        <w:t>申请招生计划，经省教育厅核准后，统一</w:t>
      </w:r>
      <w:r w:rsidR="003E5E36">
        <w:rPr>
          <w:rFonts w:ascii="仿宋_GB2312" w:eastAsia="仿宋_GB2312" w:hAnsiTheme="majorEastAsia" w:hint="eastAsia"/>
          <w:sz w:val="32"/>
          <w:szCs w:val="32"/>
        </w:rPr>
        <w:t>向社会公布</w:t>
      </w:r>
      <w:r w:rsidR="0077321A">
        <w:rPr>
          <w:rFonts w:ascii="仿宋_GB2312" w:eastAsia="仿宋_GB2312" w:hAnsiTheme="majorEastAsia" w:hint="eastAsia"/>
          <w:sz w:val="32"/>
          <w:szCs w:val="32"/>
        </w:rPr>
        <w:t>。</w:t>
      </w:r>
    </w:p>
    <w:p w:rsidR="009C135F" w:rsidRDefault="009C135F" w:rsidP="00F329A1">
      <w:pPr>
        <w:ind w:firstLineChars="200" w:firstLine="640"/>
        <w:rPr>
          <w:rFonts w:ascii="仿宋_GB2312" w:eastAsia="仿宋_GB2312" w:hAnsiTheme="majorEastAsia"/>
          <w:sz w:val="32"/>
          <w:szCs w:val="32"/>
        </w:rPr>
      </w:pPr>
      <w:r w:rsidRPr="00F329A1">
        <w:rPr>
          <w:rFonts w:ascii="楷体" w:eastAsia="楷体" w:hAnsi="楷体" w:hint="eastAsia"/>
          <w:sz w:val="32"/>
          <w:szCs w:val="32"/>
        </w:rPr>
        <w:t>5.招生章程。</w:t>
      </w:r>
      <w:r w:rsidRPr="00D250EA">
        <w:rPr>
          <w:rFonts w:ascii="仿宋_GB2312" w:eastAsia="仿宋_GB2312" w:hAnsiTheme="majorEastAsia" w:hint="eastAsia"/>
          <w:sz w:val="32"/>
          <w:szCs w:val="32"/>
        </w:rPr>
        <w:t>招生章程是高校招生的重要依据，是向社会公布有关招生信息的主要形式。</w:t>
      </w:r>
      <w:r w:rsidR="007534F3">
        <w:rPr>
          <w:rFonts w:ascii="仿宋_GB2312" w:eastAsia="仿宋_GB2312" w:hAnsiTheme="majorEastAsia" w:hint="eastAsia"/>
          <w:sz w:val="32"/>
          <w:szCs w:val="32"/>
        </w:rPr>
        <w:t>招生学</w:t>
      </w:r>
      <w:r w:rsidRPr="00D250EA">
        <w:rPr>
          <w:rFonts w:ascii="仿宋_GB2312" w:eastAsia="仿宋_GB2312" w:hAnsiTheme="majorEastAsia" w:hint="eastAsia"/>
          <w:sz w:val="32"/>
          <w:szCs w:val="32"/>
        </w:rPr>
        <w:t>校应根据</w:t>
      </w:r>
      <w:r w:rsidR="00C36C61">
        <w:rPr>
          <w:rFonts w:ascii="仿宋_GB2312" w:eastAsia="仿宋_GB2312" w:hAnsiTheme="majorEastAsia" w:hint="eastAsia"/>
          <w:sz w:val="32"/>
          <w:szCs w:val="32"/>
        </w:rPr>
        <w:t>本办法</w:t>
      </w:r>
      <w:r w:rsidRPr="00D250EA">
        <w:rPr>
          <w:rFonts w:ascii="仿宋_GB2312" w:eastAsia="仿宋_GB2312" w:hAnsiTheme="majorEastAsia" w:hint="eastAsia"/>
          <w:sz w:val="32"/>
          <w:szCs w:val="32"/>
        </w:rPr>
        <w:t>相关规定，结合本校招生实际，科学制定招生章程，其内容必</w:t>
      </w:r>
      <w:r w:rsidRPr="00D250EA">
        <w:rPr>
          <w:rFonts w:ascii="仿宋_GB2312" w:eastAsia="仿宋_GB2312" w:hAnsiTheme="majorEastAsia" w:hint="eastAsia"/>
          <w:sz w:val="32"/>
          <w:szCs w:val="32"/>
        </w:rPr>
        <w:lastRenderedPageBreak/>
        <w:t>须合法、真实、准确，表述规范。招生章程中须明确招生计划、</w:t>
      </w:r>
      <w:r>
        <w:rPr>
          <w:rFonts w:ascii="仿宋_GB2312" w:eastAsia="仿宋_GB2312" w:hAnsiTheme="majorEastAsia" w:hint="eastAsia"/>
          <w:sz w:val="32"/>
          <w:szCs w:val="32"/>
        </w:rPr>
        <w:t>招生专业、</w:t>
      </w:r>
      <w:r w:rsidRPr="00D250EA">
        <w:rPr>
          <w:rFonts w:ascii="仿宋_GB2312" w:eastAsia="仿宋_GB2312" w:hAnsiTheme="majorEastAsia" w:hint="eastAsia"/>
          <w:sz w:val="32"/>
          <w:szCs w:val="32"/>
        </w:rPr>
        <w:t>报考条件、办学层次、考试科目、考试时间、考试地点、录取规则、</w:t>
      </w:r>
      <w:r w:rsidR="00F329A1">
        <w:rPr>
          <w:rFonts w:ascii="仿宋_GB2312" w:eastAsia="仿宋_GB2312" w:hAnsiTheme="majorEastAsia" w:hint="eastAsia"/>
          <w:sz w:val="32"/>
          <w:szCs w:val="32"/>
        </w:rPr>
        <w:t>授课形式、</w:t>
      </w:r>
      <w:proofErr w:type="gramStart"/>
      <w:r w:rsidR="00F329A1">
        <w:rPr>
          <w:rFonts w:ascii="仿宋_GB2312" w:eastAsia="仿宋_GB2312" w:hAnsiTheme="majorEastAsia" w:hint="eastAsia"/>
          <w:sz w:val="32"/>
          <w:szCs w:val="32"/>
        </w:rPr>
        <w:t>教学总</w:t>
      </w:r>
      <w:proofErr w:type="gramEnd"/>
      <w:r w:rsidR="00F329A1">
        <w:rPr>
          <w:rFonts w:ascii="仿宋_GB2312" w:eastAsia="仿宋_GB2312" w:hAnsiTheme="majorEastAsia" w:hint="eastAsia"/>
          <w:sz w:val="32"/>
          <w:szCs w:val="32"/>
        </w:rPr>
        <w:t>课时、</w:t>
      </w:r>
      <w:r w:rsidRPr="00D250EA">
        <w:rPr>
          <w:rFonts w:ascii="仿宋_GB2312" w:eastAsia="仿宋_GB2312" w:hAnsiTheme="majorEastAsia" w:hint="eastAsia"/>
          <w:sz w:val="32"/>
          <w:szCs w:val="32"/>
        </w:rPr>
        <w:t>学费标准、</w:t>
      </w:r>
      <w:r w:rsidR="00C12740">
        <w:rPr>
          <w:rFonts w:ascii="仿宋_GB2312" w:eastAsia="仿宋_GB2312" w:hAnsiTheme="majorEastAsia" w:hint="eastAsia"/>
          <w:sz w:val="32"/>
          <w:szCs w:val="32"/>
        </w:rPr>
        <w:t>学籍管理</w:t>
      </w:r>
      <w:r>
        <w:rPr>
          <w:rFonts w:ascii="仿宋_GB2312" w:eastAsia="仿宋_GB2312" w:hAnsiTheme="majorEastAsia" w:hint="eastAsia"/>
          <w:sz w:val="32"/>
          <w:szCs w:val="32"/>
        </w:rPr>
        <w:t>、</w:t>
      </w:r>
      <w:r w:rsidRPr="00D250EA">
        <w:rPr>
          <w:rFonts w:ascii="仿宋_GB2312" w:eastAsia="仿宋_GB2312" w:hAnsiTheme="majorEastAsia" w:hint="eastAsia"/>
          <w:sz w:val="32"/>
          <w:szCs w:val="32"/>
        </w:rPr>
        <w:t>联系电话以及其他须知等。高校依据章程开展招生工作。招生章程须报省教育厅和省教育考试院有关部门备案后方可公布执行。招生章程一经公布不得擅自更改。考生在报考前应详尽阅读院校招生章程。</w:t>
      </w:r>
      <w:r>
        <w:rPr>
          <w:rFonts w:ascii="仿宋_GB2312" w:eastAsia="仿宋_GB2312" w:hAnsiTheme="majorEastAsia" w:hint="eastAsia"/>
          <w:sz w:val="32"/>
          <w:szCs w:val="32"/>
        </w:rPr>
        <w:t>招生章程需在</w:t>
      </w:r>
      <w:r w:rsidR="007534F3">
        <w:rPr>
          <w:rFonts w:ascii="仿宋_GB2312" w:eastAsia="仿宋_GB2312" w:hAnsiTheme="majorEastAsia" w:hint="eastAsia"/>
          <w:sz w:val="32"/>
          <w:szCs w:val="32"/>
        </w:rPr>
        <w:t>每年</w:t>
      </w:r>
      <w:r>
        <w:rPr>
          <w:rFonts w:ascii="仿宋_GB2312" w:eastAsia="仿宋_GB2312" w:hAnsiTheme="majorEastAsia" w:hint="eastAsia"/>
          <w:sz w:val="32"/>
          <w:szCs w:val="32"/>
        </w:rPr>
        <w:t>5月份向社会公布。</w:t>
      </w:r>
    </w:p>
    <w:p w:rsidR="00FF213C" w:rsidRPr="00FF213C" w:rsidRDefault="009C135F" w:rsidP="000B161E">
      <w:pPr>
        <w:ind w:firstLineChars="200" w:firstLine="640"/>
        <w:rPr>
          <w:rFonts w:ascii="仿宋_GB2312" w:eastAsia="仿宋_GB2312" w:hAnsiTheme="majorEastAsia"/>
          <w:sz w:val="32"/>
          <w:szCs w:val="32"/>
        </w:rPr>
      </w:pPr>
      <w:r>
        <w:rPr>
          <w:rFonts w:ascii="楷体" w:eastAsia="楷体" w:hAnsi="楷体" w:hint="eastAsia"/>
          <w:sz w:val="32"/>
          <w:szCs w:val="32"/>
        </w:rPr>
        <w:t>6</w:t>
      </w:r>
      <w:r w:rsidR="00FF213C" w:rsidRPr="00D31B04">
        <w:rPr>
          <w:rFonts w:ascii="楷体" w:eastAsia="楷体" w:hAnsi="楷体" w:hint="eastAsia"/>
          <w:sz w:val="32"/>
          <w:szCs w:val="32"/>
        </w:rPr>
        <w:t>.</w:t>
      </w:r>
      <w:r w:rsidR="00D31B04">
        <w:rPr>
          <w:rFonts w:ascii="楷体" w:eastAsia="楷体" w:hAnsi="楷体" w:hint="eastAsia"/>
          <w:sz w:val="32"/>
          <w:szCs w:val="32"/>
        </w:rPr>
        <w:t>考生</w:t>
      </w:r>
      <w:r w:rsidR="00FF213C" w:rsidRPr="00D31B04">
        <w:rPr>
          <w:rFonts w:ascii="楷体" w:eastAsia="楷体" w:hAnsi="楷体" w:hint="eastAsia"/>
          <w:sz w:val="32"/>
          <w:szCs w:val="32"/>
        </w:rPr>
        <w:t>报名。</w:t>
      </w:r>
      <w:r w:rsidR="00FF213C" w:rsidRPr="00F329A1">
        <w:rPr>
          <w:rFonts w:ascii="仿宋_GB2312" w:eastAsia="仿宋_GB2312" w:hAnsiTheme="majorEastAsia" w:hint="eastAsia"/>
          <w:sz w:val="32"/>
          <w:szCs w:val="32"/>
        </w:rPr>
        <w:t>考生</w:t>
      </w:r>
      <w:r w:rsidRPr="00F329A1">
        <w:rPr>
          <w:rFonts w:ascii="仿宋_GB2312" w:eastAsia="仿宋_GB2312" w:hAnsiTheme="majorEastAsia" w:hint="eastAsia"/>
          <w:sz w:val="32"/>
          <w:szCs w:val="32"/>
        </w:rPr>
        <w:t>先在</w:t>
      </w:r>
      <w:r w:rsidR="000B161E" w:rsidRPr="00F329A1">
        <w:rPr>
          <w:rFonts w:ascii="仿宋_GB2312" w:eastAsia="仿宋_GB2312" w:hAnsiTheme="majorEastAsia" w:hint="eastAsia"/>
          <w:sz w:val="32"/>
          <w:szCs w:val="32"/>
        </w:rPr>
        <w:t>网上报名，到所报考高职院校进行现场确认。招生学校</w:t>
      </w:r>
      <w:r w:rsidR="00942B4B" w:rsidRPr="00F329A1">
        <w:rPr>
          <w:rFonts w:ascii="仿宋_GB2312" w:eastAsia="仿宋_GB2312" w:hAnsiTheme="majorEastAsia" w:hint="eastAsia"/>
          <w:sz w:val="32"/>
          <w:szCs w:val="32"/>
        </w:rPr>
        <w:t>确定考生网上填报、缴费及报名信息现场确认工作的时间、地点等事项。</w:t>
      </w:r>
      <w:r w:rsidR="008F671C" w:rsidRPr="000150DB">
        <w:rPr>
          <w:rFonts w:ascii="仿宋_GB2312" w:eastAsia="仿宋_GB2312" w:hAnsiTheme="majorEastAsia" w:hint="eastAsia"/>
          <w:sz w:val="32"/>
          <w:szCs w:val="32"/>
        </w:rPr>
        <w:t>报名时间安排在每年6月底前</w:t>
      </w:r>
      <w:r>
        <w:rPr>
          <w:rFonts w:ascii="仿宋_GB2312" w:eastAsia="仿宋_GB2312" w:hAnsiTheme="majorEastAsia" w:hint="eastAsia"/>
          <w:sz w:val="32"/>
          <w:szCs w:val="32"/>
        </w:rPr>
        <w:t>。</w:t>
      </w:r>
      <w:r w:rsidRPr="00F329A1">
        <w:rPr>
          <w:rFonts w:ascii="仿宋_GB2312" w:eastAsia="仿宋_GB2312" w:hAnsiTheme="majorEastAsia" w:hint="eastAsia"/>
          <w:sz w:val="32"/>
          <w:szCs w:val="32"/>
        </w:rPr>
        <w:t>退役士兵考生</w:t>
      </w:r>
      <w:r w:rsidR="00B05524">
        <w:rPr>
          <w:rFonts w:ascii="仿宋_GB2312" w:eastAsia="仿宋_GB2312" w:hAnsiTheme="majorEastAsia" w:hint="eastAsia"/>
          <w:sz w:val="32"/>
          <w:szCs w:val="32"/>
        </w:rPr>
        <w:t>资格在报名后由退役军人事务管理部门统一确认</w:t>
      </w:r>
      <w:r w:rsidRPr="00F329A1">
        <w:rPr>
          <w:rFonts w:ascii="仿宋_GB2312" w:eastAsia="仿宋_GB2312" w:hAnsiTheme="majorEastAsia" w:hint="eastAsia"/>
          <w:sz w:val="32"/>
          <w:szCs w:val="32"/>
        </w:rPr>
        <w:t>。</w:t>
      </w:r>
    </w:p>
    <w:p w:rsidR="000B0F25" w:rsidRPr="00FF213C" w:rsidRDefault="009C135F" w:rsidP="00FF213C">
      <w:pPr>
        <w:ind w:firstLineChars="200" w:firstLine="640"/>
        <w:rPr>
          <w:rFonts w:ascii="仿宋_GB2312" w:eastAsia="仿宋_GB2312" w:hAnsiTheme="majorEastAsia"/>
          <w:sz w:val="32"/>
          <w:szCs w:val="32"/>
        </w:rPr>
      </w:pPr>
      <w:r>
        <w:rPr>
          <w:rFonts w:ascii="楷体" w:eastAsia="楷体" w:hAnsi="楷体" w:hint="eastAsia"/>
          <w:sz w:val="32"/>
          <w:szCs w:val="32"/>
        </w:rPr>
        <w:t>7</w:t>
      </w:r>
      <w:r w:rsidR="003622A8">
        <w:rPr>
          <w:rFonts w:ascii="楷体" w:eastAsia="楷体" w:hAnsi="楷体" w:hint="eastAsia"/>
          <w:sz w:val="32"/>
          <w:szCs w:val="32"/>
        </w:rPr>
        <w:t>.</w:t>
      </w:r>
      <w:r w:rsidR="000B0F25" w:rsidRPr="000B0F25">
        <w:rPr>
          <w:rFonts w:ascii="楷体" w:eastAsia="楷体" w:hAnsi="楷体" w:hint="eastAsia"/>
          <w:sz w:val="32"/>
          <w:szCs w:val="32"/>
        </w:rPr>
        <w:t>考试</w:t>
      </w:r>
      <w:r w:rsidR="003D219F">
        <w:rPr>
          <w:rFonts w:ascii="楷体" w:eastAsia="楷体" w:hAnsi="楷体" w:hint="eastAsia"/>
          <w:sz w:val="32"/>
          <w:szCs w:val="32"/>
        </w:rPr>
        <w:t>形式</w:t>
      </w:r>
      <w:r w:rsidR="000B0F25" w:rsidRPr="000B0F25">
        <w:rPr>
          <w:rFonts w:ascii="楷体" w:eastAsia="楷体" w:hAnsi="楷体" w:hint="eastAsia"/>
          <w:sz w:val="32"/>
          <w:szCs w:val="32"/>
        </w:rPr>
        <w:t>。</w:t>
      </w:r>
      <w:r w:rsidR="00405F67">
        <w:rPr>
          <w:rFonts w:ascii="仿宋_GB2312" w:eastAsia="仿宋_GB2312" w:hAnsiTheme="majorEastAsia" w:hint="eastAsia"/>
          <w:sz w:val="32"/>
          <w:szCs w:val="32"/>
        </w:rPr>
        <w:t>招生院</w:t>
      </w:r>
      <w:r w:rsidR="00D31B04">
        <w:rPr>
          <w:rFonts w:ascii="仿宋_GB2312" w:eastAsia="仿宋_GB2312" w:hAnsiTheme="majorEastAsia" w:hint="eastAsia"/>
          <w:sz w:val="32"/>
          <w:szCs w:val="32"/>
        </w:rPr>
        <w:t>校</w:t>
      </w:r>
      <w:r w:rsidR="00FF5DB1">
        <w:rPr>
          <w:rFonts w:ascii="仿宋_GB2312" w:eastAsia="仿宋_GB2312" w:hAnsiTheme="majorEastAsia" w:hint="eastAsia"/>
          <w:sz w:val="32"/>
          <w:szCs w:val="32"/>
        </w:rPr>
        <w:t>采用</w:t>
      </w:r>
      <w:r w:rsidR="00D31B04">
        <w:rPr>
          <w:rFonts w:ascii="仿宋_GB2312" w:eastAsia="仿宋_GB2312" w:hAnsiTheme="majorEastAsia" w:hint="eastAsia"/>
          <w:sz w:val="32"/>
          <w:szCs w:val="32"/>
        </w:rPr>
        <w:t>“综合素质评价+</w:t>
      </w:r>
      <w:r w:rsidR="000B0F25">
        <w:rPr>
          <w:rFonts w:ascii="仿宋_GB2312" w:eastAsia="仿宋_GB2312" w:hAnsiTheme="majorEastAsia" w:hint="eastAsia"/>
          <w:sz w:val="32"/>
          <w:szCs w:val="32"/>
        </w:rPr>
        <w:t>职业适应性测试</w:t>
      </w:r>
      <w:r w:rsidR="00D31B04">
        <w:rPr>
          <w:rFonts w:ascii="仿宋_GB2312" w:eastAsia="仿宋_GB2312" w:hAnsiTheme="majorEastAsia" w:hint="eastAsia"/>
          <w:sz w:val="32"/>
          <w:szCs w:val="32"/>
        </w:rPr>
        <w:t>”</w:t>
      </w:r>
      <w:r w:rsidR="00B82D2C">
        <w:rPr>
          <w:rFonts w:ascii="仿宋_GB2312" w:eastAsia="仿宋_GB2312" w:hAnsiTheme="majorEastAsia" w:hint="eastAsia"/>
          <w:sz w:val="32"/>
          <w:szCs w:val="32"/>
        </w:rPr>
        <w:t>的形式组织考试</w:t>
      </w:r>
      <w:r w:rsidR="001A5063">
        <w:rPr>
          <w:rFonts w:ascii="仿宋_GB2312" w:eastAsia="仿宋_GB2312" w:hAnsiTheme="majorEastAsia" w:hint="eastAsia"/>
          <w:sz w:val="32"/>
          <w:szCs w:val="32"/>
        </w:rPr>
        <w:t>。具体要求由各招生院</w:t>
      </w:r>
      <w:r w:rsidR="000B0F25">
        <w:rPr>
          <w:rFonts w:ascii="仿宋_GB2312" w:eastAsia="仿宋_GB2312" w:hAnsiTheme="majorEastAsia" w:hint="eastAsia"/>
          <w:sz w:val="32"/>
          <w:szCs w:val="32"/>
        </w:rPr>
        <w:t>校自主确定，</w:t>
      </w:r>
      <w:r w:rsidR="00AF7640">
        <w:rPr>
          <w:rFonts w:ascii="仿宋_GB2312" w:eastAsia="仿宋_GB2312" w:hAnsiTheme="majorEastAsia" w:hint="eastAsia"/>
          <w:sz w:val="32"/>
          <w:szCs w:val="32"/>
        </w:rPr>
        <w:t>并</w:t>
      </w:r>
      <w:r w:rsidR="000B0F25">
        <w:rPr>
          <w:rFonts w:ascii="仿宋_GB2312" w:eastAsia="仿宋_GB2312" w:hAnsiTheme="majorEastAsia" w:hint="eastAsia"/>
          <w:sz w:val="32"/>
          <w:szCs w:val="32"/>
        </w:rPr>
        <w:t>向社会公布。</w:t>
      </w:r>
      <w:r w:rsidR="00681170">
        <w:rPr>
          <w:rFonts w:ascii="仿宋_GB2312" w:eastAsia="仿宋_GB2312" w:hAnsiTheme="majorEastAsia" w:hint="eastAsia"/>
          <w:sz w:val="32"/>
          <w:szCs w:val="32"/>
        </w:rPr>
        <w:t>考生根据各招生学校的招生章程</w:t>
      </w:r>
      <w:r w:rsidR="00771A85">
        <w:rPr>
          <w:rFonts w:ascii="仿宋_GB2312" w:eastAsia="仿宋_GB2312" w:hAnsiTheme="majorEastAsia" w:hint="eastAsia"/>
          <w:sz w:val="32"/>
          <w:szCs w:val="32"/>
        </w:rPr>
        <w:t>参加考试。</w:t>
      </w:r>
      <w:r w:rsidR="00B82D2C">
        <w:rPr>
          <w:rFonts w:ascii="仿宋_GB2312" w:eastAsia="仿宋_GB2312" w:hAnsiTheme="majorEastAsia" w:hint="eastAsia"/>
          <w:sz w:val="32"/>
          <w:szCs w:val="32"/>
        </w:rPr>
        <w:t>每年</w:t>
      </w:r>
      <w:r w:rsidR="008F671C">
        <w:rPr>
          <w:rFonts w:ascii="仿宋_GB2312" w:eastAsia="仿宋_GB2312" w:hAnsiTheme="majorEastAsia" w:hint="eastAsia"/>
          <w:sz w:val="32"/>
          <w:szCs w:val="32"/>
        </w:rPr>
        <w:t>7</w:t>
      </w:r>
      <w:r w:rsidR="00B82D2C">
        <w:rPr>
          <w:rFonts w:ascii="仿宋_GB2312" w:eastAsia="仿宋_GB2312" w:hAnsiTheme="majorEastAsia" w:hint="eastAsia"/>
          <w:sz w:val="32"/>
          <w:szCs w:val="32"/>
        </w:rPr>
        <w:t>月份前完成考试。</w:t>
      </w:r>
    </w:p>
    <w:p w:rsidR="005F71D1" w:rsidRPr="004019C2" w:rsidRDefault="009C135F" w:rsidP="003622A8">
      <w:pPr>
        <w:ind w:firstLineChars="200" w:firstLine="640"/>
        <w:rPr>
          <w:rFonts w:ascii="仿宋_GB2312" w:eastAsia="仿宋_GB2312" w:hAnsiTheme="majorEastAsia"/>
          <w:sz w:val="32"/>
          <w:szCs w:val="32"/>
        </w:rPr>
      </w:pPr>
      <w:r>
        <w:rPr>
          <w:rFonts w:ascii="楷体" w:eastAsia="楷体" w:hAnsi="楷体" w:hint="eastAsia"/>
          <w:sz w:val="32"/>
          <w:szCs w:val="32"/>
        </w:rPr>
        <w:t>8</w:t>
      </w:r>
      <w:r w:rsidR="003622A8">
        <w:rPr>
          <w:rFonts w:ascii="楷体" w:eastAsia="楷体" w:hAnsi="楷体" w:hint="eastAsia"/>
          <w:sz w:val="32"/>
          <w:szCs w:val="32"/>
        </w:rPr>
        <w:t>.</w:t>
      </w:r>
      <w:r w:rsidR="00011A84">
        <w:rPr>
          <w:rFonts w:ascii="楷体" w:eastAsia="楷体" w:hAnsi="楷体" w:hint="eastAsia"/>
          <w:sz w:val="32"/>
          <w:szCs w:val="32"/>
        </w:rPr>
        <w:t>招生</w:t>
      </w:r>
      <w:r w:rsidR="00D90A8A" w:rsidRPr="00350629">
        <w:rPr>
          <w:rFonts w:ascii="楷体" w:eastAsia="楷体" w:hAnsi="楷体" w:hint="eastAsia"/>
          <w:sz w:val="32"/>
          <w:szCs w:val="32"/>
        </w:rPr>
        <w:t>录取</w:t>
      </w:r>
      <w:r w:rsidR="00011A84">
        <w:rPr>
          <w:rFonts w:ascii="楷体" w:eastAsia="楷体" w:hAnsi="楷体" w:hint="eastAsia"/>
          <w:sz w:val="32"/>
          <w:szCs w:val="32"/>
        </w:rPr>
        <w:t>。</w:t>
      </w:r>
      <w:r w:rsidR="001A5063">
        <w:rPr>
          <w:rFonts w:ascii="仿宋_GB2312" w:eastAsia="仿宋_GB2312" w:hAnsiTheme="majorEastAsia" w:hint="eastAsia"/>
          <w:sz w:val="32"/>
          <w:szCs w:val="32"/>
        </w:rPr>
        <w:t>招生</w:t>
      </w:r>
      <w:r w:rsidR="000150DB">
        <w:rPr>
          <w:rFonts w:ascii="仿宋_GB2312" w:eastAsia="仿宋_GB2312" w:hAnsiTheme="majorEastAsia" w:hint="eastAsia"/>
          <w:sz w:val="32"/>
          <w:szCs w:val="32"/>
        </w:rPr>
        <w:t>院校</w:t>
      </w:r>
      <w:r w:rsidR="000150DB" w:rsidRPr="000150DB">
        <w:rPr>
          <w:rFonts w:ascii="仿宋_GB2312" w:eastAsia="仿宋_GB2312" w:hAnsiTheme="majorEastAsia" w:hint="eastAsia"/>
          <w:sz w:val="32"/>
          <w:szCs w:val="32"/>
        </w:rPr>
        <w:t>按照</w:t>
      </w:r>
      <w:r w:rsidR="001A5063">
        <w:rPr>
          <w:rFonts w:ascii="仿宋_GB2312" w:eastAsia="仿宋_GB2312" w:hAnsiTheme="majorEastAsia" w:hint="eastAsia"/>
          <w:sz w:val="32"/>
          <w:szCs w:val="32"/>
        </w:rPr>
        <w:t>向社会公布的</w:t>
      </w:r>
      <w:r w:rsidR="000150DB" w:rsidRPr="000150DB">
        <w:rPr>
          <w:rFonts w:ascii="仿宋_GB2312" w:eastAsia="仿宋_GB2312" w:hAnsiTheme="majorEastAsia" w:hint="eastAsia"/>
          <w:sz w:val="32"/>
          <w:szCs w:val="32"/>
        </w:rPr>
        <w:t>招生章程综合评价、择优确定拟录取名单，并连同考生成绩，报省教育考试院备案。</w:t>
      </w:r>
      <w:r w:rsidR="000C3E63">
        <w:rPr>
          <w:rFonts w:ascii="仿宋_GB2312" w:eastAsia="仿宋_GB2312" w:hAnsiTheme="majorEastAsia" w:hint="eastAsia"/>
          <w:sz w:val="32"/>
          <w:szCs w:val="32"/>
        </w:rPr>
        <w:t>8月份</w:t>
      </w:r>
      <w:bookmarkStart w:id="0" w:name="_GoBack"/>
      <w:bookmarkEnd w:id="0"/>
      <w:r w:rsidR="00771A85">
        <w:rPr>
          <w:rFonts w:ascii="仿宋_GB2312" w:eastAsia="仿宋_GB2312" w:hAnsiTheme="majorEastAsia" w:hint="eastAsia"/>
          <w:sz w:val="32"/>
          <w:szCs w:val="32"/>
        </w:rPr>
        <w:t>公布录取名单，</w:t>
      </w:r>
      <w:r w:rsidR="007534F3">
        <w:rPr>
          <w:rFonts w:ascii="仿宋_GB2312" w:eastAsia="仿宋_GB2312" w:hAnsiTheme="majorEastAsia" w:hint="eastAsia"/>
          <w:sz w:val="32"/>
          <w:szCs w:val="32"/>
        </w:rPr>
        <w:t>9</w:t>
      </w:r>
      <w:r w:rsidR="00771A85">
        <w:rPr>
          <w:rFonts w:ascii="仿宋_GB2312" w:eastAsia="仿宋_GB2312" w:hAnsiTheme="majorEastAsia" w:hint="eastAsia"/>
          <w:sz w:val="32"/>
          <w:szCs w:val="32"/>
        </w:rPr>
        <w:t>月底完成学籍注册工作。</w:t>
      </w:r>
      <w:r w:rsidR="00011A84">
        <w:rPr>
          <w:rFonts w:ascii="仿宋_GB2312" w:eastAsia="仿宋_GB2312" w:hAnsiTheme="majorEastAsia" w:hint="eastAsia"/>
          <w:sz w:val="32"/>
          <w:szCs w:val="32"/>
        </w:rPr>
        <w:t>高职院</w:t>
      </w:r>
      <w:r w:rsidR="00011A84" w:rsidRPr="004019C2">
        <w:rPr>
          <w:rFonts w:ascii="仿宋_GB2312" w:eastAsia="仿宋_GB2312" w:hAnsiTheme="majorEastAsia" w:hint="eastAsia"/>
          <w:sz w:val="32"/>
          <w:szCs w:val="32"/>
        </w:rPr>
        <w:t>校</w:t>
      </w:r>
      <w:r w:rsidR="00011A84" w:rsidRPr="004019C2">
        <w:rPr>
          <w:rFonts w:ascii="仿宋_GB2312" w:eastAsia="仿宋_GB2312" w:hAnsiTheme="majorEastAsia"/>
          <w:sz w:val="32"/>
          <w:szCs w:val="32"/>
        </w:rPr>
        <w:t>具体负责，</w:t>
      </w:r>
      <w:r w:rsidR="00011A84" w:rsidRPr="004019C2">
        <w:rPr>
          <w:rFonts w:ascii="仿宋_GB2312" w:eastAsia="仿宋_GB2312" w:hAnsiTheme="majorEastAsia" w:hint="eastAsia"/>
          <w:sz w:val="32"/>
          <w:szCs w:val="32"/>
        </w:rPr>
        <w:t>省教育考试院监督管理</w:t>
      </w:r>
      <w:r w:rsidR="00011A84">
        <w:rPr>
          <w:rFonts w:ascii="仿宋_GB2312" w:eastAsia="仿宋_GB2312" w:hAnsiTheme="majorEastAsia" w:hint="eastAsia"/>
          <w:sz w:val="32"/>
          <w:szCs w:val="32"/>
        </w:rPr>
        <w:t>。</w:t>
      </w:r>
    </w:p>
    <w:p w:rsidR="00BC4CB1" w:rsidRPr="00927042" w:rsidRDefault="009C135F" w:rsidP="00BC4CB1">
      <w:pPr>
        <w:ind w:firstLineChars="200" w:firstLine="640"/>
        <w:rPr>
          <w:rFonts w:ascii="仿宋_GB2312" w:eastAsia="仿宋_GB2312" w:hAnsiTheme="majorEastAsia"/>
          <w:sz w:val="32"/>
          <w:szCs w:val="32"/>
        </w:rPr>
      </w:pPr>
      <w:r>
        <w:rPr>
          <w:rFonts w:ascii="楷体" w:eastAsia="楷体" w:hAnsi="楷体" w:hint="eastAsia"/>
          <w:sz w:val="32"/>
          <w:szCs w:val="32"/>
        </w:rPr>
        <w:t>9</w:t>
      </w:r>
      <w:r w:rsidR="00FF5DB1">
        <w:rPr>
          <w:rFonts w:ascii="楷体" w:eastAsia="楷体" w:hAnsi="楷体" w:hint="eastAsia"/>
          <w:sz w:val="32"/>
          <w:szCs w:val="32"/>
        </w:rPr>
        <w:t>.</w:t>
      </w:r>
      <w:r w:rsidR="00350629" w:rsidRPr="00350629">
        <w:rPr>
          <w:rFonts w:ascii="楷体" w:eastAsia="楷体" w:hAnsi="楷体" w:hint="eastAsia"/>
          <w:sz w:val="32"/>
          <w:szCs w:val="32"/>
        </w:rPr>
        <w:t>教学</w:t>
      </w:r>
      <w:r w:rsidR="007E0EEF">
        <w:rPr>
          <w:rFonts w:ascii="楷体" w:eastAsia="楷体" w:hAnsi="楷体" w:hint="eastAsia"/>
          <w:sz w:val="32"/>
          <w:szCs w:val="32"/>
        </w:rPr>
        <w:t>安排</w:t>
      </w:r>
      <w:r w:rsidR="00350629">
        <w:rPr>
          <w:rFonts w:ascii="楷体" w:eastAsia="楷体" w:hAnsi="楷体" w:hint="eastAsia"/>
          <w:sz w:val="32"/>
          <w:szCs w:val="32"/>
        </w:rPr>
        <w:t>。</w:t>
      </w:r>
      <w:r w:rsidR="00BC4CB1">
        <w:rPr>
          <w:rFonts w:ascii="仿宋_GB2312" w:eastAsia="仿宋_GB2312" w:hAnsiTheme="majorEastAsia" w:hint="eastAsia"/>
          <w:sz w:val="32"/>
          <w:szCs w:val="32"/>
        </w:rPr>
        <w:t>根据</w:t>
      </w:r>
      <w:r w:rsidR="00BC4CB1" w:rsidRPr="004019C2">
        <w:rPr>
          <w:rFonts w:ascii="仿宋_GB2312" w:eastAsia="仿宋_GB2312" w:hAnsiTheme="majorEastAsia"/>
          <w:sz w:val="32"/>
          <w:szCs w:val="32"/>
        </w:rPr>
        <w:t>全日制普通</w:t>
      </w:r>
      <w:r w:rsidR="00BC4CB1">
        <w:rPr>
          <w:rFonts w:ascii="仿宋_GB2312" w:eastAsia="仿宋_GB2312" w:hAnsiTheme="majorEastAsia" w:hint="eastAsia"/>
          <w:sz w:val="32"/>
          <w:szCs w:val="32"/>
        </w:rPr>
        <w:t>高职院校</w:t>
      </w:r>
      <w:r w:rsidR="00BC4CB1" w:rsidRPr="00927042">
        <w:rPr>
          <w:rFonts w:ascii="仿宋_GB2312" w:eastAsia="仿宋_GB2312" w:hAnsiTheme="majorEastAsia" w:hint="eastAsia"/>
          <w:sz w:val="32"/>
          <w:szCs w:val="32"/>
        </w:rPr>
        <w:t>人才</w:t>
      </w:r>
      <w:r w:rsidR="00BC4CB1" w:rsidRPr="00927042">
        <w:rPr>
          <w:rFonts w:ascii="仿宋_GB2312" w:eastAsia="仿宋_GB2312" w:hAnsiTheme="majorEastAsia"/>
          <w:sz w:val="32"/>
          <w:szCs w:val="32"/>
        </w:rPr>
        <w:t>培养目标</w:t>
      </w:r>
      <w:r w:rsidR="00BC4CB1" w:rsidRPr="00927042">
        <w:rPr>
          <w:rFonts w:ascii="仿宋_GB2312" w:eastAsia="仿宋_GB2312" w:hAnsiTheme="majorEastAsia" w:hint="eastAsia"/>
          <w:sz w:val="32"/>
          <w:szCs w:val="32"/>
        </w:rPr>
        <w:t>、</w:t>
      </w:r>
      <w:r w:rsidR="00BC4CB1" w:rsidRPr="00927042">
        <w:rPr>
          <w:rFonts w:ascii="仿宋_GB2312" w:eastAsia="仿宋_GB2312" w:hAnsiTheme="majorEastAsia" w:hint="eastAsia"/>
          <w:sz w:val="32"/>
          <w:szCs w:val="32"/>
        </w:rPr>
        <w:lastRenderedPageBreak/>
        <w:t>培养规格，结合社会人员实际，推行学分制改革，</w:t>
      </w:r>
      <w:r w:rsidR="00BC4CB1" w:rsidRPr="00927042">
        <w:rPr>
          <w:rFonts w:ascii="仿宋_GB2312" w:eastAsia="仿宋_GB2312" w:hAnsiTheme="majorEastAsia"/>
          <w:sz w:val="32"/>
          <w:szCs w:val="32"/>
        </w:rPr>
        <w:t>单独制定人才培养方案</w:t>
      </w:r>
      <w:r w:rsidR="00BC4CB1" w:rsidRPr="00927042">
        <w:rPr>
          <w:rFonts w:ascii="仿宋_GB2312" w:eastAsia="仿宋_GB2312" w:hAnsiTheme="majorEastAsia" w:hint="eastAsia"/>
          <w:sz w:val="32"/>
          <w:szCs w:val="32"/>
        </w:rPr>
        <w:t>、课程体系，实行弹性学制和弹性学期制。</w:t>
      </w:r>
      <w:r w:rsidR="00BC4CB1">
        <w:rPr>
          <w:rFonts w:ascii="仿宋_GB2312" w:eastAsia="仿宋_GB2312" w:hAnsiTheme="majorEastAsia" w:hint="eastAsia"/>
          <w:sz w:val="32"/>
          <w:szCs w:val="32"/>
        </w:rPr>
        <w:t>课程体系应包括</w:t>
      </w:r>
      <w:r w:rsidR="00BC4CB1" w:rsidRPr="003545AD">
        <w:rPr>
          <w:rFonts w:ascii="仿宋_GB2312" w:eastAsia="仿宋_GB2312" w:hAnsiTheme="majorEastAsia" w:hint="eastAsia"/>
          <w:sz w:val="32"/>
          <w:szCs w:val="32"/>
        </w:rPr>
        <w:t>专业核心课程、综合素质课程</w:t>
      </w:r>
      <w:r w:rsidR="00BC4CB1">
        <w:rPr>
          <w:rFonts w:ascii="仿宋_GB2312" w:eastAsia="仿宋_GB2312" w:hAnsiTheme="majorEastAsia" w:hint="eastAsia"/>
          <w:sz w:val="32"/>
          <w:szCs w:val="32"/>
        </w:rPr>
        <w:t>和实践技能课程等，</w:t>
      </w:r>
      <w:r w:rsidR="00BC4CB1" w:rsidRPr="00927042">
        <w:rPr>
          <w:rFonts w:ascii="仿宋_GB2312" w:eastAsia="仿宋_GB2312" w:hAnsiTheme="majorEastAsia" w:hint="eastAsia"/>
          <w:sz w:val="32"/>
          <w:szCs w:val="32"/>
        </w:rPr>
        <w:t>明确</w:t>
      </w:r>
      <w:proofErr w:type="gramStart"/>
      <w:r w:rsidR="00BC4CB1" w:rsidRPr="00927042">
        <w:rPr>
          <w:rFonts w:ascii="仿宋_GB2312" w:eastAsia="仿宋_GB2312" w:hAnsiTheme="majorEastAsia" w:hint="eastAsia"/>
          <w:sz w:val="32"/>
          <w:szCs w:val="32"/>
        </w:rPr>
        <w:t>教学总</w:t>
      </w:r>
      <w:proofErr w:type="gramEnd"/>
      <w:r w:rsidR="00BC4CB1" w:rsidRPr="00927042">
        <w:rPr>
          <w:rFonts w:ascii="仿宋_GB2312" w:eastAsia="仿宋_GB2312" w:hAnsiTheme="majorEastAsia" w:hint="eastAsia"/>
          <w:sz w:val="32"/>
          <w:szCs w:val="32"/>
        </w:rPr>
        <w:t>课时（总学分）、分段授课计划、授课形式和授课地点。实行单独编班（选课）单独教学，单独考核。考核（考试、考察等）内容应以全日制高职相同专业实施的课程标准为依据，侧重学员实际问题的分析、解决能力及综合技能的操作。</w:t>
      </w:r>
      <w:r w:rsidR="00BC4CB1">
        <w:rPr>
          <w:rFonts w:ascii="仿宋_GB2312" w:eastAsia="仿宋_GB2312" w:hAnsiTheme="majorEastAsia" w:hint="eastAsia"/>
          <w:sz w:val="32"/>
          <w:szCs w:val="32"/>
        </w:rPr>
        <w:t>积极开展“1+X”证书试点，</w:t>
      </w:r>
      <w:r w:rsidR="00BC4CB1" w:rsidRPr="00927042">
        <w:rPr>
          <w:rFonts w:ascii="仿宋_GB2312" w:eastAsia="仿宋_GB2312" w:hAnsiTheme="majorEastAsia" w:hint="eastAsia"/>
          <w:sz w:val="32"/>
          <w:szCs w:val="32"/>
        </w:rPr>
        <w:t>学员</w:t>
      </w:r>
      <w:r w:rsidR="00BC4CB1">
        <w:rPr>
          <w:rFonts w:ascii="仿宋_GB2312" w:eastAsia="仿宋_GB2312" w:hAnsiTheme="majorEastAsia" w:hint="eastAsia"/>
          <w:sz w:val="32"/>
          <w:szCs w:val="32"/>
        </w:rPr>
        <w:t>取得教育部门认可的</w:t>
      </w:r>
      <w:r w:rsidR="00BC4CB1" w:rsidRPr="003F7725">
        <w:rPr>
          <w:rFonts w:ascii="Times New Roman" w:eastAsia="仿宋_GB2312" w:hAnsi="Times New Roman" w:cs="Times New Roman" w:hint="eastAsia"/>
          <w:sz w:val="32"/>
          <w:szCs w:val="32"/>
        </w:rPr>
        <w:t>职业技能等级证书</w:t>
      </w:r>
      <w:r w:rsidR="00BC4CB1">
        <w:rPr>
          <w:rFonts w:ascii="Times New Roman" w:eastAsia="仿宋_GB2312" w:hAnsi="Times New Roman" w:cs="Times New Roman" w:hint="eastAsia"/>
          <w:sz w:val="32"/>
          <w:szCs w:val="32"/>
        </w:rPr>
        <w:t>或</w:t>
      </w:r>
      <w:r w:rsidR="00BC4CB1" w:rsidRPr="00927042">
        <w:rPr>
          <w:rFonts w:ascii="仿宋_GB2312" w:eastAsia="仿宋_GB2312" w:hAnsiTheme="majorEastAsia" w:hint="eastAsia"/>
          <w:sz w:val="32"/>
          <w:szCs w:val="32"/>
        </w:rPr>
        <w:t>通过其他</w:t>
      </w:r>
      <w:r w:rsidR="00BC4CB1">
        <w:rPr>
          <w:rFonts w:ascii="仿宋_GB2312" w:eastAsia="仿宋_GB2312" w:hAnsiTheme="majorEastAsia" w:hint="eastAsia"/>
          <w:sz w:val="32"/>
          <w:szCs w:val="32"/>
        </w:rPr>
        <w:t>渠道学习课程及</w:t>
      </w:r>
      <w:r w:rsidR="00BC4CB1" w:rsidRPr="00927042">
        <w:rPr>
          <w:rFonts w:ascii="仿宋_GB2312" w:eastAsia="仿宋_GB2312" w:hAnsiTheme="majorEastAsia" w:hint="eastAsia"/>
          <w:sz w:val="32"/>
          <w:szCs w:val="32"/>
        </w:rPr>
        <w:t>取得成果，根据学分互认协议或认定办法进行学分认定与置换，可记入本人的学业学分。</w:t>
      </w:r>
    </w:p>
    <w:p w:rsidR="006514B1" w:rsidRPr="00BC4CB1" w:rsidRDefault="006514B1" w:rsidP="00693EAE">
      <w:pPr>
        <w:spacing w:line="600" w:lineRule="exact"/>
        <w:ind w:firstLineChars="200" w:firstLine="640"/>
        <w:rPr>
          <w:rFonts w:ascii="仿宋_GB2312" w:eastAsia="仿宋_GB2312" w:hAnsiTheme="majorEastAsia"/>
          <w:sz w:val="32"/>
          <w:szCs w:val="32"/>
        </w:rPr>
      </w:pPr>
      <w:r w:rsidRPr="006514B1">
        <w:rPr>
          <w:rFonts w:ascii="楷体" w:eastAsia="楷体" w:hAnsi="楷体" w:hint="eastAsia"/>
          <w:sz w:val="32"/>
          <w:szCs w:val="32"/>
        </w:rPr>
        <w:t>10.</w:t>
      </w:r>
      <w:r w:rsidR="00C12740" w:rsidRPr="00C12740">
        <w:rPr>
          <w:rFonts w:ascii="楷体" w:eastAsia="楷体" w:hAnsi="楷体" w:hint="eastAsia"/>
          <w:sz w:val="32"/>
          <w:szCs w:val="32"/>
        </w:rPr>
        <w:t>学生（学籍）管理。</w:t>
      </w:r>
      <w:r w:rsidR="00C12740" w:rsidRPr="00C12740">
        <w:rPr>
          <w:rFonts w:ascii="仿宋_GB2312" w:eastAsia="仿宋_GB2312" w:hAnsiTheme="majorEastAsia" w:hint="eastAsia"/>
          <w:sz w:val="32"/>
          <w:szCs w:val="32"/>
        </w:rPr>
        <w:t>按照《普通高等学校学生管理规定》，结合社会人员在校学生的特点，制定有针对性的学生管理办法，统筹管理，分类指导，并安排专门人员负责学生教育管理各项工作。注重加强校企合作，做好学生的就业指导和服务工作。每年9月份，学生应当按照学校规定办理</w:t>
      </w:r>
      <w:r w:rsidR="007534F3">
        <w:rPr>
          <w:rFonts w:ascii="仿宋_GB2312" w:eastAsia="仿宋_GB2312" w:hAnsiTheme="majorEastAsia" w:hint="eastAsia"/>
          <w:sz w:val="32"/>
          <w:szCs w:val="32"/>
        </w:rPr>
        <w:t>入学</w:t>
      </w:r>
      <w:r w:rsidR="00C12740" w:rsidRPr="00C12740">
        <w:rPr>
          <w:rFonts w:ascii="仿宋_GB2312" w:eastAsia="仿宋_GB2312" w:hAnsiTheme="majorEastAsia" w:hint="eastAsia"/>
          <w:sz w:val="32"/>
          <w:szCs w:val="32"/>
        </w:rPr>
        <w:t>注册手续；不能如期注册的，应当履行暂缓注册手续。未按学校规定缴纳学费或者有其他不符合注册条件的，不予注册。学生的学业年限可适当放宽，不低于3年，在学校规定学习年限内，修完教育教学计划规定内容，成绩合格，达到学校毕业要求的，由学校进行学历</w:t>
      </w:r>
      <w:r w:rsidR="00693EAE">
        <w:rPr>
          <w:rFonts w:ascii="仿宋_GB2312" w:eastAsia="仿宋_GB2312" w:hAnsiTheme="majorEastAsia" w:hint="eastAsia"/>
          <w:sz w:val="32"/>
          <w:szCs w:val="32"/>
        </w:rPr>
        <w:t>电子注册并颁发普通全日制专科毕业证书</w:t>
      </w:r>
      <w:r w:rsidR="00C12740" w:rsidRPr="00C12740">
        <w:rPr>
          <w:rFonts w:ascii="仿宋_GB2312" w:eastAsia="仿宋_GB2312" w:hAnsiTheme="majorEastAsia" w:hint="eastAsia"/>
          <w:sz w:val="32"/>
          <w:szCs w:val="32"/>
        </w:rPr>
        <w:t>。</w:t>
      </w:r>
    </w:p>
    <w:p w:rsidR="00804828" w:rsidRPr="00AD525D" w:rsidRDefault="00804828" w:rsidP="00AD525D">
      <w:pPr>
        <w:pStyle w:val="a3"/>
        <w:numPr>
          <w:ilvl w:val="0"/>
          <w:numId w:val="8"/>
        </w:numPr>
        <w:ind w:firstLineChars="0"/>
        <w:rPr>
          <w:rFonts w:ascii="黑体" w:eastAsia="黑体" w:hAnsi="黑体"/>
          <w:sz w:val="32"/>
          <w:szCs w:val="32"/>
        </w:rPr>
      </w:pPr>
      <w:r w:rsidRPr="00AD525D">
        <w:rPr>
          <w:rFonts w:ascii="黑体" w:eastAsia="黑体" w:hAnsi="黑体" w:hint="eastAsia"/>
          <w:sz w:val="32"/>
          <w:szCs w:val="32"/>
        </w:rPr>
        <w:lastRenderedPageBreak/>
        <w:t>组织保障</w:t>
      </w:r>
    </w:p>
    <w:p w:rsidR="00386F03" w:rsidRDefault="00E657E6" w:rsidP="0022427A">
      <w:pPr>
        <w:ind w:firstLineChars="200" w:firstLine="640"/>
        <w:rPr>
          <w:rFonts w:ascii="仿宋_GB2312" w:eastAsia="仿宋_GB2312" w:hAnsiTheme="majorEastAsia"/>
          <w:sz w:val="32"/>
          <w:szCs w:val="32"/>
        </w:rPr>
      </w:pPr>
      <w:r w:rsidRPr="00D7140E">
        <w:rPr>
          <w:rFonts w:ascii="楷体" w:eastAsia="楷体" w:hAnsi="楷体" w:hint="eastAsia"/>
          <w:sz w:val="32"/>
          <w:szCs w:val="32"/>
        </w:rPr>
        <w:t>1.</w:t>
      </w:r>
      <w:r w:rsidR="00386F03" w:rsidRPr="00D7140E">
        <w:rPr>
          <w:rFonts w:ascii="楷体" w:eastAsia="楷体" w:hAnsi="楷体" w:hint="eastAsia"/>
          <w:sz w:val="32"/>
          <w:szCs w:val="32"/>
        </w:rPr>
        <w:t>统筹规划</w:t>
      </w:r>
      <w:r w:rsidR="00350629" w:rsidRPr="00D7140E">
        <w:rPr>
          <w:rFonts w:ascii="楷体" w:eastAsia="楷体" w:hAnsi="楷体" w:hint="eastAsia"/>
          <w:sz w:val="32"/>
          <w:szCs w:val="32"/>
        </w:rPr>
        <w:t>。</w:t>
      </w:r>
      <w:r w:rsidR="00105FB2">
        <w:rPr>
          <w:rFonts w:ascii="仿宋_GB2312" w:eastAsia="仿宋_GB2312" w:hAnsiTheme="majorEastAsia" w:hint="eastAsia"/>
          <w:sz w:val="32"/>
          <w:szCs w:val="32"/>
        </w:rPr>
        <w:t>试点先行、逐步推广。首批试点学校</w:t>
      </w:r>
      <w:r w:rsidR="00D7140E" w:rsidRPr="00D7140E">
        <w:rPr>
          <w:rFonts w:ascii="仿宋_GB2312" w:eastAsia="仿宋_GB2312" w:hAnsiTheme="majorEastAsia" w:hint="eastAsia"/>
          <w:sz w:val="32"/>
          <w:szCs w:val="32"/>
        </w:rPr>
        <w:t>20所</w:t>
      </w:r>
      <w:r w:rsidR="00105FB2">
        <w:rPr>
          <w:rFonts w:ascii="仿宋_GB2312" w:eastAsia="仿宋_GB2312" w:hAnsiTheme="majorEastAsia" w:hint="eastAsia"/>
          <w:sz w:val="32"/>
          <w:szCs w:val="32"/>
        </w:rPr>
        <w:t>左右</w:t>
      </w:r>
      <w:r w:rsidR="00D7140E" w:rsidRPr="00D7140E">
        <w:rPr>
          <w:rFonts w:ascii="仿宋_GB2312" w:eastAsia="仿宋_GB2312" w:hAnsiTheme="majorEastAsia" w:hint="eastAsia"/>
          <w:sz w:val="32"/>
          <w:szCs w:val="32"/>
        </w:rPr>
        <w:t>，</w:t>
      </w:r>
      <w:r w:rsidR="000C21A3">
        <w:rPr>
          <w:rFonts w:ascii="仿宋_GB2312" w:eastAsia="仿宋_GB2312" w:hAnsiTheme="majorEastAsia" w:hint="eastAsia"/>
          <w:sz w:val="32"/>
          <w:szCs w:val="32"/>
        </w:rPr>
        <w:t>确保13个设区市每市至少有一所试点学校，</w:t>
      </w:r>
      <w:r w:rsidR="00D7140E" w:rsidRPr="00D7140E">
        <w:rPr>
          <w:rFonts w:ascii="仿宋_GB2312" w:eastAsia="仿宋_GB2312" w:hAnsiTheme="majorEastAsia" w:hint="eastAsia"/>
          <w:sz w:val="32"/>
          <w:szCs w:val="32"/>
        </w:rPr>
        <w:t>待积累经验后逐年扩大参与学校。</w:t>
      </w:r>
      <w:r w:rsidR="00A30980">
        <w:rPr>
          <w:rFonts w:ascii="仿宋_GB2312" w:eastAsia="仿宋_GB2312" w:hAnsiTheme="majorEastAsia" w:hint="eastAsia"/>
          <w:sz w:val="32"/>
          <w:szCs w:val="32"/>
        </w:rPr>
        <w:t>招收</w:t>
      </w:r>
      <w:r w:rsidR="00AD525D">
        <w:rPr>
          <w:rFonts w:ascii="仿宋_GB2312" w:eastAsia="仿宋_GB2312" w:hAnsiTheme="majorEastAsia" w:hint="eastAsia"/>
          <w:sz w:val="32"/>
          <w:szCs w:val="32"/>
        </w:rPr>
        <w:t>社会人员工作</w:t>
      </w:r>
      <w:r w:rsidR="00F507F9">
        <w:rPr>
          <w:rFonts w:ascii="仿宋_GB2312" w:eastAsia="仿宋_GB2312" w:hAnsiTheme="majorEastAsia" w:hint="eastAsia"/>
          <w:sz w:val="32"/>
          <w:szCs w:val="32"/>
        </w:rPr>
        <w:t>要纳入各高职院校人才培养总体规划</w:t>
      </w:r>
      <w:r w:rsidR="00AD525D">
        <w:rPr>
          <w:rFonts w:ascii="仿宋_GB2312" w:eastAsia="仿宋_GB2312" w:hAnsiTheme="majorEastAsia" w:hint="eastAsia"/>
          <w:sz w:val="32"/>
          <w:szCs w:val="32"/>
        </w:rPr>
        <w:t>，</w:t>
      </w:r>
      <w:r w:rsidR="00386F03">
        <w:rPr>
          <w:rFonts w:ascii="仿宋_GB2312" w:eastAsia="仿宋_GB2312" w:hAnsiTheme="majorEastAsia" w:hint="eastAsia"/>
          <w:sz w:val="32"/>
          <w:szCs w:val="32"/>
        </w:rPr>
        <w:t>从</w:t>
      </w:r>
      <w:r w:rsidR="00AD525D">
        <w:rPr>
          <w:rFonts w:ascii="仿宋_GB2312" w:eastAsia="仿宋_GB2312" w:hAnsiTheme="majorEastAsia" w:hint="eastAsia"/>
          <w:sz w:val="32"/>
          <w:szCs w:val="32"/>
        </w:rPr>
        <w:t>学校实际</w:t>
      </w:r>
      <w:r w:rsidR="00386F03">
        <w:rPr>
          <w:rFonts w:ascii="仿宋_GB2312" w:eastAsia="仿宋_GB2312" w:hAnsiTheme="majorEastAsia" w:hint="eastAsia"/>
          <w:sz w:val="32"/>
          <w:szCs w:val="32"/>
        </w:rPr>
        <w:t>出发</w:t>
      </w:r>
      <w:r w:rsidR="00AD525D">
        <w:rPr>
          <w:rFonts w:ascii="仿宋_GB2312" w:eastAsia="仿宋_GB2312" w:hAnsiTheme="majorEastAsia" w:hint="eastAsia"/>
          <w:sz w:val="32"/>
          <w:szCs w:val="32"/>
        </w:rPr>
        <w:t>，</w:t>
      </w:r>
      <w:r w:rsidR="00386F03">
        <w:rPr>
          <w:rFonts w:ascii="仿宋_GB2312" w:eastAsia="仿宋_GB2312" w:hAnsiTheme="majorEastAsia" w:hint="eastAsia"/>
          <w:sz w:val="32"/>
          <w:szCs w:val="32"/>
        </w:rPr>
        <w:t>充分听取</w:t>
      </w:r>
      <w:r w:rsidR="00983EEC">
        <w:rPr>
          <w:rFonts w:ascii="仿宋_GB2312" w:eastAsia="仿宋_GB2312" w:hAnsiTheme="majorEastAsia" w:hint="eastAsia"/>
          <w:sz w:val="32"/>
          <w:szCs w:val="32"/>
        </w:rPr>
        <w:t>教务、学工</w:t>
      </w:r>
      <w:r w:rsidR="00AD525D">
        <w:rPr>
          <w:rFonts w:ascii="仿宋_GB2312" w:eastAsia="仿宋_GB2312" w:hAnsiTheme="majorEastAsia" w:hint="eastAsia"/>
          <w:sz w:val="32"/>
          <w:szCs w:val="32"/>
        </w:rPr>
        <w:t>、</w:t>
      </w:r>
      <w:r w:rsidR="00386F03">
        <w:rPr>
          <w:rFonts w:ascii="仿宋_GB2312" w:eastAsia="仿宋_GB2312" w:hAnsiTheme="majorEastAsia" w:hint="eastAsia"/>
          <w:sz w:val="32"/>
          <w:szCs w:val="32"/>
        </w:rPr>
        <w:t>招生、</w:t>
      </w:r>
      <w:r w:rsidR="00AD525D">
        <w:rPr>
          <w:rFonts w:ascii="仿宋_GB2312" w:eastAsia="仿宋_GB2312" w:hAnsiTheme="majorEastAsia" w:hint="eastAsia"/>
          <w:sz w:val="32"/>
          <w:szCs w:val="32"/>
        </w:rPr>
        <w:t>后勤</w:t>
      </w:r>
      <w:r w:rsidR="00386F03">
        <w:rPr>
          <w:rFonts w:ascii="仿宋_GB2312" w:eastAsia="仿宋_GB2312" w:hAnsiTheme="majorEastAsia" w:hint="eastAsia"/>
          <w:sz w:val="32"/>
          <w:szCs w:val="32"/>
        </w:rPr>
        <w:t>、安保等部门的意见，实事求是报送招生计划</w:t>
      </w:r>
      <w:r w:rsidR="00F507F9">
        <w:rPr>
          <w:rFonts w:ascii="仿宋_GB2312" w:eastAsia="仿宋_GB2312" w:hAnsiTheme="majorEastAsia" w:hint="eastAsia"/>
          <w:sz w:val="32"/>
          <w:szCs w:val="32"/>
        </w:rPr>
        <w:t>，并提供相应的人才培养方案</w:t>
      </w:r>
      <w:r w:rsidR="00A30980">
        <w:rPr>
          <w:rFonts w:ascii="仿宋_GB2312" w:eastAsia="仿宋_GB2312" w:hAnsiTheme="majorEastAsia" w:hint="eastAsia"/>
          <w:sz w:val="32"/>
          <w:szCs w:val="32"/>
        </w:rPr>
        <w:t>、</w:t>
      </w:r>
      <w:r w:rsidR="00F507F9">
        <w:rPr>
          <w:rFonts w:ascii="仿宋_GB2312" w:eastAsia="仿宋_GB2312" w:hAnsiTheme="majorEastAsia" w:hint="eastAsia"/>
          <w:sz w:val="32"/>
          <w:szCs w:val="32"/>
        </w:rPr>
        <w:t>教学计划</w:t>
      </w:r>
      <w:r w:rsidR="00983EEC">
        <w:rPr>
          <w:rFonts w:ascii="仿宋_GB2312" w:eastAsia="仿宋_GB2312" w:hAnsiTheme="majorEastAsia" w:hint="eastAsia"/>
          <w:sz w:val="32"/>
          <w:szCs w:val="32"/>
        </w:rPr>
        <w:t>和评价标准，保证人才培养同校同质</w:t>
      </w:r>
      <w:r w:rsidR="00F507F9">
        <w:rPr>
          <w:rFonts w:ascii="仿宋_GB2312" w:eastAsia="仿宋_GB2312" w:hAnsiTheme="majorEastAsia" w:hint="eastAsia"/>
          <w:sz w:val="32"/>
          <w:szCs w:val="32"/>
        </w:rPr>
        <w:t>。</w:t>
      </w:r>
    </w:p>
    <w:p w:rsidR="008A3F76" w:rsidRPr="004019C2" w:rsidRDefault="00E657E6" w:rsidP="00913F2D">
      <w:pPr>
        <w:ind w:firstLineChars="200" w:firstLine="640"/>
        <w:rPr>
          <w:rFonts w:ascii="仿宋_GB2312" w:eastAsia="仿宋_GB2312" w:hAnsiTheme="majorEastAsia"/>
          <w:sz w:val="32"/>
          <w:szCs w:val="32"/>
        </w:rPr>
      </w:pPr>
      <w:r w:rsidRPr="00D7140E">
        <w:rPr>
          <w:rFonts w:ascii="楷体" w:eastAsia="楷体" w:hAnsi="楷体" w:hint="eastAsia"/>
          <w:sz w:val="32"/>
          <w:szCs w:val="32"/>
        </w:rPr>
        <w:t>2.</w:t>
      </w:r>
      <w:r w:rsidR="00913F2D" w:rsidRPr="00D7140E">
        <w:rPr>
          <w:rFonts w:ascii="楷体" w:eastAsia="楷体" w:hAnsi="楷体" w:hint="eastAsia"/>
          <w:sz w:val="32"/>
          <w:szCs w:val="32"/>
        </w:rPr>
        <w:t>健全机构。</w:t>
      </w:r>
      <w:r w:rsidR="00913F2D">
        <w:rPr>
          <w:rFonts w:ascii="仿宋_GB2312" w:eastAsia="仿宋_GB2312" w:hAnsiTheme="majorEastAsia" w:hint="eastAsia"/>
          <w:sz w:val="32"/>
          <w:szCs w:val="32"/>
        </w:rPr>
        <w:t>各招生</w:t>
      </w:r>
      <w:r w:rsidR="00913F2D">
        <w:rPr>
          <w:rFonts w:ascii="仿宋_GB2312" w:eastAsia="仿宋_GB2312" w:hAnsiTheme="majorEastAsia"/>
          <w:sz w:val="32"/>
          <w:szCs w:val="32"/>
        </w:rPr>
        <w:t>院校要</w:t>
      </w:r>
      <w:r w:rsidR="00913F2D">
        <w:rPr>
          <w:rFonts w:ascii="仿宋_GB2312" w:eastAsia="仿宋_GB2312" w:hAnsiTheme="majorEastAsia" w:hint="eastAsia"/>
          <w:sz w:val="32"/>
          <w:szCs w:val="32"/>
        </w:rPr>
        <w:t>明确分管校级领导，落实</w:t>
      </w:r>
      <w:r w:rsidR="00913F2D">
        <w:rPr>
          <w:rFonts w:ascii="仿宋_GB2312" w:eastAsia="仿宋_GB2312" w:hAnsiTheme="majorEastAsia"/>
          <w:sz w:val="32"/>
          <w:szCs w:val="32"/>
        </w:rPr>
        <w:t>专门</w:t>
      </w:r>
      <w:r w:rsidR="00913F2D">
        <w:rPr>
          <w:rFonts w:ascii="仿宋_GB2312" w:eastAsia="仿宋_GB2312" w:hAnsiTheme="majorEastAsia" w:hint="eastAsia"/>
          <w:sz w:val="32"/>
          <w:szCs w:val="32"/>
        </w:rPr>
        <w:t>机构和专人</w:t>
      </w:r>
      <w:r w:rsidR="00913F2D" w:rsidRPr="004019C2">
        <w:rPr>
          <w:rFonts w:ascii="仿宋_GB2312" w:eastAsia="仿宋_GB2312" w:hAnsiTheme="majorEastAsia" w:hint="eastAsia"/>
          <w:sz w:val="32"/>
          <w:szCs w:val="32"/>
        </w:rPr>
        <w:t>进行</w:t>
      </w:r>
      <w:r w:rsidR="00913F2D" w:rsidRPr="004019C2">
        <w:rPr>
          <w:rFonts w:ascii="仿宋_GB2312" w:eastAsia="仿宋_GB2312" w:hAnsiTheme="majorEastAsia"/>
          <w:sz w:val="32"/>
          <w:szCs w:val="32"/>
        </w:rPr>
        <w:t>管理</w:t>
      </w:r>
      <w:r w:rsidR="00913F2D" w:rsidRPr="004019C2">
        <w:rPr>
          <w:rFonts w:ascii="仿宋_GB2312" w:eastAsia="仿宋_GB2312" w:hAnsiTheme="majorEastAsia" w:hint="eastAsia"/>
          <w:sz w:val="32"/>
          <w:szCs w:val="32"/>
        </w:rPr>
        <w:t>和</w:t>
      </w:r>
      <w:r w:rsidR="00913F2D">
        <w:rPr>
          <w:rFonts w:ascii="仿宋_GB2312" w:eastAsia="仿宋_GB2312" w:hAnsiTheme="majorEastAsia"/>
          <w:sz w:val="32"/>
          <w:szCs w:val="32"/>
        </w:rPr>
        <w:t>实施，</w:t>
      </w:r>
      <w:r w:rsidR="00913F2D">
        <w:rPr>
          <w:rFonts w:ascii="仿宋_GB2312" w:eastAsia="仿宋_GB2312" w:hAnsiTheme="majorEastAsia" w:hint="eastAsia"/>
          <w:sz w:val="32"/>
          <w:szCs w:val="32"/>
        </w:rPr>
        <w:t>建立健全相关政策制度，统筹做好</w:t>
      </w:r>
      <w:r w:rsidR="00913F2D">
        <w:rPr>
          <w:rFonts w:ascii="仿宋_GB2312" w:eastAsia="仿宋_GB2312" w:hAnsiTheme="majorEastAsia"/>
          <w:sz w:val="32"/>
          <w:szCs w:val="32"/>
        </w:rPr>
        <w:t>招生录取</w:t>
      </w:r>
      <w:r w:rsidR="00913F2D" w:rsidRPr="004019C2">
        <w:rPr>
          <w:rFonts w:ascii="仿宋_GB2312" w:eastAsia="仿宋_GB2312" w:hAnsiTheme="majorEastAsia"/>
          <w:sz w:val="32"/>
          <w:szCs w:val="32"/>
        </w:rPr>
        <w:t>、</w:t>
      </w:r>
      <w:r w:rsidR="00913F2D" w:rsidRPr="004019C2">
        <w:rPr>
          <w:rFonts w:ascii="仿宋_GB2312" w:eastAsia="仿宋_GB2312" w:hAnsiTheme="majorEastAsia" w:hint="eastAsia"/>
          <w:sz w:val="32"/>
          <w:szCs w:val="32"/>
        </w:rPr>
        <w:t>教学</w:t>
      </w:r>
      <w:r w:rsidR="00913F2D" w:rsidRPr="004019C2">
        <w:rPr>
          <w:rFonts w:ascii="仿宋_GB2312" w:eastAsia="仿宋_GB2312" w:hAnsiTheme="majorEastAsia"/>
          <w:sz w:val="32"/>
          <w:szCs w:val="32"/>
        </w:rPr>
        <w:t>管理、学生管理</w:t>
      </w:r>
      <w:r w:rsidR="00913F2D">
        <w:rPr>
          <w:rFonts w:ascii="仿宋_GB2312" w:eastAsia="仿宋_GB2312" w:hAnsiTheme="majorEastAsia" w:hint="eastAsia"/>
          <w:sz w:val="32"/>
          <w:szCs w:val="32"/>
        </w:rPr>
        <w:t>、后勤保障</w:t>
      </w:r>
      <w:r w:rsidR="00913F2D" w:rsidRPr="004019C2">
        <w:rPr>
          <w:rFonts w:ascii="仿宋_GB2312" w:eastAsia="仿宋_GB2312" w:hAnsiTheme="majorEastAsia"/>
          <w:sz w:val="32"/>
          <w:szCs w:val="32"/>
        </w:rPr>
        <w:t>等</w:t>
      </w:r>
      <w:r w:rsidR="00913F2D">
        <w:rPr>
          <w:rFonts w:ascii="仿宋_GB2312" w:eastAsia="仿宋_GB2312" w:hAnsiTheme="majorEastAsia" w:hint="eastAsia"/>
          <w:sz w:val="32"/>
          <w:szCs w:val="32"/>
        </w:rPr>
        <w:t>工作</w:t>
      </w:r>
      <w:r w:rsidR="00913F2D" w:rsidRPr="004019C2">
        <w:rPr>
          <w:rFonts w:ascii="仿宋_GB2312" w:eastAsia="仿宋_GB2312" w:hAnsiTheme="majorEastAsia"/>
          <w:sz w:val="32"/>
          <w:szCs w:val="32"/>
        </w:rPr>
        <w:t>。</w:t>
      </w:r>
      <w:r w:rsidR="00F507F9">
        <w:rPr>
          <w:rFonts w:ascii="仿宋_GB2312" w:eastAsia="仿宋_GB2312" w:hAnsiTheme="majorEastAsia" w:hint="eastAsia"/>
          <w:sz w:val="32"/>
          <w:szCs w:val="32"/>
        </w:rPr>
        <w:t>学</w:t>
      </w:r>
      <w:r w:rsidR="0022427A" w:rsidRPr="0022427A">
        <w:rPr>
          <w:rFonts w:ascii="仿宋_GB2312" w:eastAsia="仿宋_GB2312" w:hAnsiTheme="majorEastAsia" w:hint="eastAsia"/>
          <w:sz w:val="32"/>
          <w:szCs w:val="32"/>
        </w:rPr>
        <w:t>校</w:t>
      </w:r>
      <w:r w:rsidR="00F507F9">
        <w:rPr>
          <w:rFonts w:ascii="仿宋_GB2312" w:eastAsia="仿宋_GB2312" w:hAnsiTheme="majorEastAsia" w:hint="eastAsia"/>
          <w:sz w:val="32"/>
          <w:szCs w:val="32"/>
        </w:rPr>
        <w:t>纪检、监察部门须</w:t>
      </w:r>
      <w:r w:rsidR="0022427A" w:rsidRPr="0022427A">
        <w:rPr>
          <w:rFonts w:ascii="仿宋_GB2312" w:eastAsia="仿宋_GB2312" w:hAnsiTheme="majorEastAsia" w:hint="eastAsia"/>
          <w:sz w:val="32"/>
          <w:szCs w:val="32"/>
        </w:rPr>
        <w:t>全程参与招生录取工作，</w:t>
      </w:r>
      <w:r w:rsidR="00F507F9">
        <w:rPr>
          <w:rFonts w:ascii="仿宋_GB2312" w:eastAsia="仿宋_GB2312" w:hAnsiTheme="majorEastAsia" w:hint="eastAsia"/>
          <w:sz w:val="32"/>
          <w:szCs w:val="32"/>
        </w:rPr>
        <w:t>并接受省教育考试院</w:t>
      </w:r>
      <w:r w:rsidR="0022427A" w:rsidRPr="0022427A">
        <w:rPr>
          <w:rFonts w:ascii="仿宋_GB2312" w:eastAsia="仿宋_GB2312" w:hAnsiTheme="majorEastAsia" w:hint="eastAsia"/>
          <w:sz w:val="32"/>
          <w:szCs w:val="32"/>
        </w:rPr>
        <w:t>全方位、全过程的监督。</w:t>
      </w:r>
      <w:r w:rsidR="00F507F9">
        <w:rPr>
          <w:rFonts w:ascii="仿宋_GB2312" w:eastAsia="仿宋_GB2312" w:hAnsiTheme="majorEastAsia" w:hint="eastAsia"/>
          <w:sz w:val="32"/>
          <w:szCs w:val="32"/>
        </w:rPr>
        <w:t>在招生录取</w:t>
      </w:r>
      <w:r w:rsidR="00A30980">
        <w:rPr>
          <w:rFonts w:ascii="仿宋_GB2312" w:eastAsia="仿宋_GB2312" w:hAnsiTheme="majorEastAsia" w:hint="eastAsia"/>
          <w:sz w:val="32"/>
          <w:szCs w:val="32"/>
        </w:rPr>
        <w:t>过程</w:t>
      </w:r>
      <w:r w:rsidR="00F507F9">
        <w:rPr>
          <w:rFonts w:ascii="仿宋_GB2312" w:eastAsia="仿宋_GB2312" w:hAnsiTheme="majorEastAsia" w:hint="eastAsia"/>
          <w:sz w:val="32"/>
          <w:szCs w:val="32"/>
        </w:rPr>
        <w:t>中有违规行为的将追究学校主要负责</w:t>
      </w:r>
      <w:r w:rsidR="00A30980">
        <w:rPr>
          <w:rFonts w:ascii="仿宋_GB2312" w:eastAsia="仿宋_GB2312" w:hAnsiTheme="majorEastAsia" w:hint="eastAsia"/>
          <w:sz w:val="32"/>
          <w:szCs w:val="32"/>
        </w:rPr>
        <w:t>人</w:t>
      </w:r>
      <w:r w:rsidR="00F507F9">
        <w:rPr>
          <w:rFonts w:ascii="仿宋_GB2312" w:eastAsia="仿宋_GB2312" w:hAnsiTheme="majorEastAsia" w:hint="eastAsia"/>
          <w:sz w:val="32"/>
          <w:szCs w:val="32"/>
        </w:rPr>
        <w:t>和相关人员的责任</w:t>
      </w:r>
      <w:r w:rsidR="00C36C61">
        <w:rPr>
          <w:rFonts w:ascii="仿宋_GB2312" w:eastAsia="仿宋_GB2312" w:hAnsiTheme="majorEastAsia" w:hint="eastAsia"/>
          <w:sz w:val="32"/>
          <w:szCs w:val="32"/>
        </w:rPr>
        <w:t>。</w:t>
      </w:r>
    </w:p>
    <w:p w:rsidR="000100C1" w:rsidRPr="000100C1" w:rsidRDefault="00E657E6" w:rsidP="000100C1">
      <w:pPr>
        <w:ind w:firstLine="645"/>
        <w:rPr>
          <w:rFonts w:ascii="仿宋_GB2312" w:eastAsia="仿宋_GB2312" w:hAnsiTheme="majorEastAsia"/>
          <w:sz w:val="32"/>
          <w:szCs w:val="32"/>
        </w:rPr>
      </w:pPr>
      <w:r w:rsidRPr="00D7140E">
        <w:rPr>
          <w:rFonts w:ascii="楷体" w:eastAsia="楷体" w:hAnsi="楷体" w:hint="eastAsia"/>
          <w:sz w:val="32"/>
          <w:szCs w:val="32"/>
        </w:rPr>
        <w:t>3.</w:t>
      </w:r>
      <w:r w:rsidR="001712FD" w:rsidRPr="00D7140E">
        <w:rPr>
          <w:rFonts w:ascii="楷体" w:eastAsia="楷体" w:hAnsi="楷体" w:hint="eastAsia"/>
          <w:sz w:val="32"/>
          <w:szCs w:val="32"/>
        </w:rPr>
        <w:t>经费保障</w:t>
      </w:r>
      <w:r w:rsidR="000A1F67" w:rsidRPr="00D7140E">
        <w:rPr>
          <w:rFonts w:ascii="楷体" w:eastAsia="楷体" w:hAnsi="楷体" w:hint="eastAsia"/>
          <w:sz w:val="32"/>
          <w:szCs w:val="32"/>
        </w:rPr>
        <w:t>。</w:t>
      </w:r>
      <w:r w:rsidR="000100C1" w:rsidRPr="000100C1">
        <w:rPr>
          <w:rFonts w:ascii="仿宋_GB2312" w:eastAsia="仿宋_GB2312" w:hAnsiTheme="majorEastAsia" w:hint="eastAsia"/>
          <w:sz w:val="32"/>
          <w:szCs w:val="32"/>
        </w:rPr>
        <w:t>进一步完善高等职业院校生均拨款制度，实行财政性经费与办学绩效、教育质量等因素挂钩的拨款方式。拟实行学分制收费管理的高职院校，要根据《江苏省高等学校学分制收费管理暂行办法》等相关规定，制定</w:t>
      </w:r>
      <w:r w:rsidR="00457459">
        <w:rPr>
          <w:rFonts w:ascii="仿宋_GB2312" w:eastAsia="仿宋_GB2312" w:hAnsiTheme="majorEastAsia" w:hint="eastAsia"/>
          <w:sz w:val="32"/>
          <w:szCs w:val="32"/>
        </w:rPr>
        <w:t>本校学分制收费管理办法，报省有关部门审核批准后执行。学校要按</w:t>
      </w:r>
      <w:r w:rsidR="000100C1" w:rsidRPr="000100C1">
        <w:rPr>
          <w:rFonts w:ascii="仿宋_GB2312" w:eastAsia="仿宋_GB2312" w:hAnsiTheme="majorEastAsia" w:hint="eastAsia"/>
          <w:sz w:val="32"/>
          <w:szCs w:val="32"/>
        </w:rPr>
        <w:t>规定从事业收入中足额</w:t>
      </w:r>
      <w:proofErr w:type="gramStart"/>
      <w:r w:rsidR="000100C1" w:rsidRPr="000100C1">
        <w:rPr>
          <w:rFonts w:ascii="仿宋_GB2312" w:eastAsia="仿宋_GB2312" w:hAnsiTheme="majorEastAsia" w:hint="eastAsia"/>
          <w:sz w:val="32"/>
          <w:szCs w:val="32"/>
        </w:rPr>
        <w:t>提取奖</w:t>
      </w:r>
      <w:proofErr w:type="gramEnd"/>
      <w:r w:rsidR="000100C1" w:rsidRPr="000100C1">
        <w:rPr>
          <w:rFonts w:ascii="仿宋_GB2312" w:eastAsia="仿宋_GB2312" w:hAnsiTheme="majorEastAsia" w:hint="eastAsia"/>
          <w:sz w:val="32"/>
          <w:szCs w:val="32"/>
        </w:rPr>
        <w:t>助学金，扩大对退役军人、失业人员以及进城务工人员国家助学金资助面，原则上，这类学生国家助学金资助面不低于50%。</w:t>
      </w:r>
    </w:p>
    <w:p w:rsidR="001712FD" w:rsidRDefault="000100C1" w:rsidP="000100C1">
      <w:pPr>
        <w:ind w:firstLine="645"/>
        <w:rPr>
          <w:rFonts w:ascii="仿宋_GB2312" w:eastAsia="仿宋_GB2312" w:hAnsiTheme="majorEastAsia"/>
          <w:sz w:val="32"/>
          <w:szCs w:val="32"/>
        </w:rPr>
      </w:pPr>
      <w:r w:rsidRPr="000100C1">
        <w:rPr>
          <w:rFonts w:ascii="仿宋_GB2312" w:eastAsia="仿宋_GB2312" w:hAnsiTheme="majorEastAsia" w:hint="eastAsia"/>
          <w:sz w:val="32"/>
          <w:szCs w:val="32"/>
        </w:rPr>
        <w:lastRenderedPageBreak/>
        <w:t>退役军人可以按《财政部教育部民政部总政治部关于实施退役士兵教育资助政策的意见》（</w:t>
      </w:r>
      <w:proofErr w:type="gramStart"/>
      <w:r w:rsidRPr="000100C1">
        <w:rPr>
          <w:rFonts w:ascii="仿宋_GB2312" w:eastAsia="仿宋_GB2312" w:hAnsiTheme="majorEastAsia" w:hint="eastAsia"/>
          <w:sz w:val="32"/>
          <w:szCs w:val="32"/>
        </w:rPr>
        <w:t>财教〔2011〕</w:t>
      </w:r>
      <w:proofErr w:type="gramEnd"/>
      <w:r w:rsidRPr="000100C1">
        <w:rPr>
          <w:rFonts w:ascii="仿宋_GB2312" w:eastAsia="仿宋_GB2312" w:hAnsiTheme="majorEastAsia" w:hint="eastAsia"/>
          <w:sz w:val="32"/>
          <w:szCs w:val="32"/>
        </w:rPr>
        <w:t>538</w:t>
      </w:r>
      <w:r w:rsidR="00DA56EA">
        <w:rPr>
          <w:rFonts w:ascii="仿宋_GB2312" w:eastAsia="仿宋_GB2312" w:hAnsiTheme="majorEastAsia" w:hint="eastAsia"/>
          <w:sz w:val="32"/>
          <w:szCs w:val="32"/>
        </w:rPr>
        <w:t>号）申请学费资助；</w:t>
      </w:r>
      <w:r w:rsidRPr="000100C1">
        <w:rPr>
          <w:rFonts w:ascii="仿宋_GB2312" w:eastAsia="仿宋_GB2312" w:hAnsiTheme="majorEastAsia" w:hint="eastAsia"/>
          <w:sz w:val="32"/>
          <w:szCs w:val="32"/>
        </w:rPr>
        <w:t>失业人员和进城务工人员学费</w:t>
      </w:r>
      <w:r w:rsidR="00346B65">
        <w:rPr>
          <w:rFonts w:ascii="仿宋_GB2312" w:eastAsia="仿宋_GB2312" w:hAnsiTheme="majorEastAsia" w:hint="eastAsia"/>
          <w:sz w:val="32"/>
          <w:szCs w:val="32"/>
        </w:rPr>
        <w:t>依据相关规定</w:t>
      </w:r>
      <w:r w:rsidRPr="000100C1">
        <w:rPr>
          <w:rFonts w:ascii="仿宋_GB2312" w:eastAsia="仿宋_GB2312" w:hAnsiTheme="majorEastAsia" w:hint="eastAsia"/>
          <w:sz w:val="32"/>
          <w:szCs w:val="32"/>
        </w:rPr>
        <w:t>从失业保险基金结余中支出；企业单位在职职工学费按照《省政府关于加快推进职业教育现代化的若干意见》（苏政发〔2018〕68号），从企业职工教育经费中支出，不超过工资薪金总额8%的部分，准予在计算企业所得税应纳税所得额时扣除，超过部分，准予在以后纳税年度结转扣除。</w:t>
      </w:r>
      <w:r w:rsidR="00C001A6">
        <w:rPr>
          <w:rFonts w:ascii="仿宋_GB2312" w:eastAsia="仿宋_GB2312" w:hAnsiTheme="majorEastAsia" w:hint="eastAsia"/>
          <w:sz w:val="32"/>
          <w:szCs w:val="32"/>
        </w:rPr>
        <w:t>鼓励企业支持员工带薪就读高职院校。</w:t>
      </w:r>
    </w:p>
    <w:p w:rsidR="00DE6944" w:rsidRPr="00E657E6" w:rsidRDefault="00DE6944" w:rsidP="000100C1">
      <w:pPr>
        <w:ind w:firstLine="645"/>
        <w:rPr>
          <w:rFonts w:ascii="仿宋_GB2312" w:eastAsia="仿宋_GB2312" w:hAnsiTheme="majorEastAsia"/>
          <w:sz w:val="32"/>
          <w:szCs w:val="32"/>
        </w:rPr>
      </w:pPr>
      <w:r>
        <w:rPr>
          <w:rFonts w:ascii="仿宋_GB2312" w:eastAsia="仿宋_GB2312" w:hAnsiTheme="majorEastAsia" w:hint="eastAsia"/>
          <w:sz w:val="32"/>
          <w:szCs w:val="32"/>
        </w:rPr>
        <w:t>本办法自2019年起试行。</w:t>
      </w:r>
    </w:p>
    <w:sectPr w:rsidR="00DE6944" w:rsidRPr="00E657E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C4" w:rsidRDefault="00DD01C4" w:rsidP="00E11FE6">
      <w:r>
        <w:separator/>
      </w:r>
    </w:p>
  </w:endnote>
  <w:endnote w:type="continuationSeparator" w:id="0">
    <w:p w:rsidR="00DD01C4" w:rsidRDefault="00DD01C4" w:rsidP="00E1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74448"/>
      <w:docPartObj>
        <w:docPartGallery w:val="Page Numbers (Bottom of Page)"/>
        <w:docPartUnique/>
      </w:docPartObj>
    </w:sdtPr>
    <w:sdtEndPr/>
    <w:sdtContent>
      <w:p w:rsidR="00A55785" w:rsidRDefault="00A55785">
        <w:pPr>
          <w:pStyle w:val="a5"/>
          <w:jc w:val="center"/>
        </w:pPr>
        <w:r>
          <w:fldChar w:fldCharType="begin"/>
        </w:r>
        <w:r>
          <w:instrText>PAGE   \* MERGEFORMAT</w:instrText>
        </w:r>
        <w:r>
          <w:fldChar w:fldCharType="separate"/>
        </w:r>
        <w:r w:rsidR="000C3E63" w:rsidRPr="000C3E63">
          <w:rPr>
            <w:noProof/>
            <w:lang w:val="zh-CN"/>
          </w:rPr>
          <w:t>4</w:t>
        </w:r>
        <w:r>
          <w:fldChar w:fldCharType="end"/>
        </w:r>
      </w:p>
    </w:sdtContent>
  </w:sdt>
  <w:p w:rsidR="00A55785" w:rsidRDefault="00A55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C4" w:rsidRDefault="00DD01C4" w:rsidP="00E11FE6">
      <w:r>
        <w:separator/>
      </w:r>
    </w:p>
  </w:footnote>
  <w:footnote w:type="continuationSeparator" w:id="0">
    <w:p w:rsidR="00DD01C4" w:rsidRDefault="00DD01C4" w:rsidP="00E11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220"/>
    <w:multiLevelType w:val="hybridMultilevel"/>
    <w:tmpl w:val="A59617DE"/>
    <w:lvl w:ilvl="0" w:tplc="C6C86568">
      <w:start w:val="6"/>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26BB0659"/>
    <w:multiLevelType w:val="hybridMultilevel"/>
    <w:tmpl w:val="DE40E250"/>
    <w:lvl w:ilvl="0" w:tplc="DB1424E6">
      <w:start w:val="4"/>
      <w:numFmt w:val="japaneseCounting"/>
      <w:lvlText w:val="%1、"/>
      <w:lvlJc w:val="left"/>
      <w:pPr>
        <w:ind w:left="1287"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AD53C1F"/>
    <w:multiLevelType w:val="hybridMultilevel"/>
    <w:tmpl w:val="AF08740A"/>
    <w:lvl w:ilvl="0" w:tplc="7DE89EA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5C960CF"/>
    <w:multiLevelType w:val="hybridMultilevel"/>
    <w:tmpl w:val="07B046DA"/>
    <w:lvl w:ilvl="0" w:tplc="34981E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2150B7"/>
    <w:multiLevelType w:val="hybridMultilevel"/>
    <w:tmpl w:val="87BC9BF6"/>
    <w:lvl w:ilvl="0" w:tplc="AFA037D6">
      <w:start w:val="3"/>
      <w:numFmt w:val="japaneseCounting"/>
      <w:lvlText w:val="%1、"/>
      <w:lvlJc w:val="left"/>
      <w:pPr>
        <w:ind w:left="1600" w:hanging="72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5">
    <w:nsid w:val="56606747"/>
    <w:multiLevelType w:val="hybridMultilevel"/>
    <w:tmpl w:val="538A46B2"/>
    <w:lvl w:ilvl="0" w:tplc="B1F81378">
      <w:start w:val="1"/>
      <w:numFmt w:val="none"/>
      <w:lvlText w:val="一、"/>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974328C"/>
    <w:multiLevelType w:val="hybridMultilevel"/>
    <w:tmpl w:val="4C4EBB84"/>
    <w:lvl w:ilvl="0" w:tplc="A596E88E">
      <w:start w:val="5"/>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7A6C53AD"/>
    <w:multiLevelType w:val="hybridMultilevel"/>
    <w:tmpl w:val="E9609BAE"/>
    <w:lvl w:ilvl="0" w:tplc="AFA4D1A2">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28"/>
    <w:rsid w:val="000100C1"/>
    <w:rsid w:val="00011019"/>
    <w:rsid w:val="00011A84"/>
    <w:rsid w:val="000150DB"/>
    <w:rsid w:val="000500F5"/>
    <w:rsid w:val="000623CD"/>
    <w:rsid w:val="00073317"/>
    <w:rsid w:val="000872CC"/>
    <w:rsid w:val="000930FB"/>
    <w:rsid w:val="00097077"/>
    <w:rsid w:val="000A1F67"/>
    <w:rsid w:val="000A6D6F"/>
    <w:rsid w:val="000B0F25"/>
    <w:rsid w:val="000B161E"/>
    <w:rsid w:val="000C142C"/>
    <w:rsid w:val="000C21A3"/>
    <w:rsid w:val="000C3446"/>
    <w:rsid w:val="000C3E63"/>
    <w:rsid w:val="000E52F8"/>
    <w:rsid w:val="000F3AB3"/>
    <w:rsid w:val="00105FB2"/>
    <w:rsid w:val="001309B1"/>
    <w:rsid w:val="001712FD"/>
    <w:rsid w:val="001A004B"/>
    <w:rsid w:val="001A5063"/>
    <w:rsid w:val="001B1606"/>
    <w:rsid w:val="001B27E4"/>
    <w:rsid w:val="001B5734"/>
    <w:rsid w:val="001C20EF"/>
    <w:rsid w:val="0021030C"/>
    <w:rsid w:val="00221BE8"/>
    <w:rsid w:val="0022427A"/>
    <w:rsid w:val="00235421"/>
    <w:rsid w:val="002415E0"/>
    <w:rsid w:val="00245562"/>
    <w:rsid w:val="00275F48"/>
    <w:rsid w:val="00283848"/>
    <w:rsid w:val="00293961"/>
    <w:rsid w:val="002963F0"/>
    <w:rsid w:val="002B1578"/>
    <w:rsid w:val="002B67EC"/>
    <w:rsid w:val="002C60BB"/>
    <w:rsid w:val="002D139F"/>
    <w:rsid w:val="002E5799"/>
    <w:rsid w:val="002E679F"/>
    <w:rsid w:val="002F04E1"/>
    <w:rsid w:val="002F0530"/>
    <w:rsid w:val="002F3B79"/>
    <w:rsid w:val="003134B2"/>
    <w:rsid w:val="00314062"/>
    <w:rsid w:val="003234A4"/>
    <w:rsid w:val="00346B65"/>
    <w:rsid w:val="00347DE6"/>
    <w:rsid w:val="00350629"/>
    <w:rsid w:val="00350B96"/>
    <w:rsid w:val="003622A8"/>
    <w:rsid w:val="00364723"/>
    <w:rsid w:val="00381D26"/>
    <w:rsid w:val="00386F03"/>
    <w:rsid w:val="00390D73"/>
    <w:rsid w:val="00391C57"/>
    <w:rsid w:val="00397192"/>
    <w:rsid w:val="003A6386"/>
    <w:rsid w:val="003B41AD"/>
    <w:rsid w:val="003D050A"/>
    <w:rsid w:val="003D1BAA"/>
    <w:rsid w:val="003D219F"/>
    <w:rsid w:val="003E5E36"/>
    <w:rsid w:val="004019C2"/>
    <w:rsid w:val="0040287B"/>
    <w:rsid w:val="00405F67"/>
    <w:rsid w:val="00415E7D"/>
    <w:rsid w:val="004356E7"/>
    <w:rsid w:val="0045375B"/>
    <w:rsid w:val="00457459"/>
    <w:rsid w:val="004674A1"/>
    <w:rsid w:val="00470526"/>
    <w:rsid w:val="0049460C"/>
    <w:rsid w:val="004D0528"/>
    <w:rsid w:val="005137F4"/>
    <w:rsid w:val="00522F7B"/>
    <w:rsid w:val="00573787"/>
    <w:rsid w:val="00581EF1"/>
    <w:rsid w:val="00585050"/>
    <w:rsid w:val="00587D89"/>
    <w:rsid w:val="005A34FB"/>
    <w:rsid w:val="005A7190"/>
    <w:rsid w:val="005B334F"/>
    <w:rsid w:val="005E7056"/>
    <w:rsid w:val="005F3865"/>
    <w:rsid w:val="005F71D1"/>
    <w:rsid w:val="005F7907"/>
    <w:rsid w:val="0060224F"/>
    <w:rsid w:val="00637F77"/>
    <w:rsid w:val="006514B1"/>
    <w:rsid w:val="006550F8"/>
    <w:rsid w:val="00674AE7"/>
    <w:rsid w:val="00681170"/>
    <w:rsid w:val="006874F2"/>
    <w:rsid w:val="00693EAE"/>
    <w:rsid w:val="00697AB9"/>
    <w:rsid w:val="006A277A"/>
    <w:rsid w:val="006B05C6"/>
    <w:rsid w:val="006B41A0"/>
    <w:rsid w:val="006B5A54"/>
    <w:rsid w:val="006C2EF7"/>
    <w:rsid w:val="006D7235"/>
    <w:rsid w:val="006E0B81"/>
    <w:rsid w:val="006E6F75"/>
    <w:rsid w:val="006F4693"/>
    <w:rsid w:val="00704B5E"/>
    <w:rsid w:val="00730CED"/>
    <w:rsid w:val="0073221D"/>
    <w:rsid w:val="00732E22"/>
    <w:rsid w:val="007338AE"/>
    <w:rsid w:val="007534F3"/>
    <w:rsid w:val="00771A85"/>
    <w:rsid w:val="0077321A"/>
    <w:rsid w:val="0077400E"/>
    <w:rsid w:val="00785858"/>
    <w:rsid w:val="00790654"/>
    <w:rsid w:val="007B5858"/>
    <w:rsid w:val="007E0EEF"/>
    <w:rsid w:val="007F0D8E"/>
    <w:rsid w:val="00800BCC"/>
    <w:rsid w:val="00804828"/>
    <w:rsid w:val="008142B6"/>
    <w:rsid w:val="00823C4B"/>
    <w:rsid w:val="00833163"/>
    <w:rsid w:val="00850A5A"/>
    <w:rsid w:val="008623A6"/>
    <w:rsid w:val="008A1BCF"/>
    <w:rsid w:val="008A3F76"/>
    <w:rsid w:val="008C6105"/>
    <w:rsid w:val="008C6DD8"/>
    <w:rsid w:val="008D3E3A"/>
    <w:rsid w:val="008F671C"/>
    <w:rsid w:val="008F6733"/>
    <w:rsid w:val="00913F2D"/>
    <w:rsid w:val="0092140A"/>
    <w:rsid w:val="00933AE1"/>
    <w:rsid w:val="00942B4B"/>
    <w:rsid w:val="00954E3C"/>
    <w:rsid w:val="00967127"/>
    <w:rsid w:val="00983EEC"/>
    <w:rsid w:val="00994C8A"/>
    <w:rsid w:val="009B453C"/>
    <w:rsid w:val="009C135F"/>
    <w:rsid w:val="009C7E66"/>
    <w:rsid w:val="009E044C"/>
    <w:rsid w:val="009E3C83"/>
    <w:rsid w:val="00A27406"/>
    <w:rsid w:val="00A30980"/>
    <w:rsid w:val="00A3202A"/>
    <w:rsid w:val="00A352BD"/>
    <w:rsid w:val="00A55785"/>
    <w:rsid w:val="00A64D14"/>
    <w:rsid w:val="00A77AB6"/>
    <w:rsid w:val="00AA0A64"/>
    <w:rsid w:val="00AB1DC1"/>
    <w:rsid w:val="00AB2B7F"/>
    <w:rsid w:val="00AC13D1"/>
    <w:rsid w:val="00AC2217"/>
    <w:rsid w:val="00AC5ABF"/>
    <w:rsid w:val="00AD3A13"/>
    <w:rsid w:val="00AD525D"/>
    <w:rsid w:val="00AD77E1"/>
    <w:rsid w:val="00AF7640"/>
    <w:rsid w:val="00B03104"/>
    <w:rsid w:val="00B05524"/>
    <w:rsid w:val="00B26B52"/>
    <w:rsid w:val="00B32AB1"/>
    <w:rsid w:val="00B82D2C"/>
    <w:rsid w:val="00B854E4"/>
    <w:rsid w:val="00B9363E"/>
    <w:rsid w:val="00BA0F5C"/>
    <w:rsid w:val="00BC4CB1"/>
    <w:rsid w:val="00BE0279"/>
    <w:rsid w:val="00C001A6"/>
    <w:rsid w:val="00C12740"/>
    <w:rsid w:val="00C21214"/>
    <w:rsid w:val="00C32ACA"/>
    <w:rsid w:val="00C36C61"/>
    <w:rsid w:val="00C546BA"/>
    <w:rsid w:val="00C70D9F"/>
    <w:rsid w:val="00C745B7"/>
    <w:rsid w:val="00C84006"/>
    <w:rsid w:val="00C92A36"/>
    <w:rsid w:val="00CA5613"/>
    <w:rsid w:val="00CB61CE"/>
    <w:rsid w:val="00CB7D23"/>
    <w:rsid w:val="00CC6F23"/>
    <w:rsid w:val="00CF6071"/>
    <w:rsid w:val="00D120C9"/>
    <w:rsid w:val="00D14EE5"/>
    <w:rsid w:val="00D250EA"/>
    <w:rsid w:val="00D26D90"/>
    <w:rsid w:val="00D31B04"/>
    <w:rsid w:val="00D527A6"/>
    <w:rsid w:val="00D54F87"/>
    <w:rsid w:val="00D7058C"/>
    <w:rsid w:val="00D708A6"/>
    <w:rsid w:val="00D7140E"/>
    <w:rsid w:val="00D90A8A"/>
    <w:rsid w:val="00D91669"/>
    <w:rsid w:val="00D91A5B"/>
    <w:rsid w:val="00DA56EA"/>
    <w:rsid w:val="00DA5B90"/>
    <w:rsid w:val="00DA7F4F"/>
    <w:rsid w:val="00DC29DA"/>
    <w:rsid w:val="00DD01C4"/>
    <w:rsid w:val="00DD647A"/>
    <w:rsid w:val="00DE3592"/>
    <w:rsid w:val="00DE6944"/>
    <w:rsid w:val="00E108B2"/>
    <w:rsid w:val="00E11FE6"/>
    <w:rsid w:val="00E23698"/>
    <w:rsid w:val="00E337A0"/>
    <w:rsid w:val="00E3556A"/>
    <w:rsid w:val="00E56D14"/>
    <w:rsid w:val="00E657E6"/>
    <w:rsid w:val="00E83DF2"/>
    <w:rsid w:val="00E84A43"/>
    <w:rsid w:val="00EB308A"/>
    <w:rsid w:val="00EC6C55"/>
    <w:rsid w:val="00EE1AC0"/>
    <w:rsid w:val="00EE4A1D"/>
    <w:rsid w:val="00EF6012"/>
    <w:rsid w:val="00F329A1"/>
    <w:rsid w:val="00F4230F"/>
    <w:rsid w:val="00F507F9"/>
    <w:rsid w:val="00F56494"/>
    <w:rsid w:val="00F6772B"/>
    <w:rsid w:val="00FA3237"/>
    <w:rsid w:val="00FE2E33"/>
    <w:rsid w:val="00FF213C"/>
    <w:rsid w:val="00FF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828"/>
    <w:pPr>
      <w:ind w:firstLineChars="200" w:firstLine="420"/>
    </w:pPr>
  </w:style>
  <w:style w:type="paragraph" w:styleId="a4">
    <w:name w:val="header"/>
    <w:basedOn w:val="a"/>
    <w:link w:val="Char"/>
    <w:uiPriority w:val="99"/>
    <w:unhideWhenUsed/>
    <w:rsid w:val="00E11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1FE6"/>
    <w:rPr>
      <w:sz w:val="18"/>
      <w:szCs w:val="18"/>
    </w:rPr>
  </w:style>
  <w:style w:type="paragraph" w:styleId="a5">
    <w:name w:val="footer"/>
    <w:basedOn w:val="a"/>
    <w:link w:val="Char0"/>
    <w:uiPriority w:val="99"/>
    <w:unhideWhenUsed/>
    <w:rsid w:val="00E11FE6"/>
    <w:pPr>
      <w:tabs>
        <w:tab w:val="center" w:pos="4153"/>
        <w:tab w:val="right" w:pos="8306"/>
      </w:tabs>
      <w:snapToGrid w:val="0"/>
      <w:jc w:val="left"/>
    </w:pPr>
    <w:rPr>
      <w:sz w:val="18"/>
      <w:szCs w:val="18"/>
    </w:rPr>
  </w:style>
  <w:style w:type="character" w:customStyle="1" w:styleId="Char0">
    <w:name w:val="页脚 Char"/>
    <w:basedOn w:val="a0"/>
    <w:link w:val="a5"/>
    <w:uiPriority w:val="99"/>
    <w:rsid w:val="00E11FE6"/>
    <w:rPr>
      <w:sz w:val="18"/>
      <w:szCs w:val="18"/>
    </w:rPr>
  </w:style>
  <w:style w:type="paragraph" w:styleId="a6">
    <w:name w:val="Balloon Text"/>
    <w:basedOn w:val="a"/>
    <w:link w:val="Char1"/>
    <w:uiPriority w:val="99"/>
    <w:semiHidden/>
    <w:unhideWhenUsed/>
    <w:rsid w:val="00A64D14"/>
    <w:rPr>
      <w:sz w:val="18"/>
      <w:szCs w:val="18"/>
    </w:rPr>
  </w:style>
  <w:style w:type="character" w:customStyle="1" w:styleId="Char1">
    <w:name w:val="批注框文本 Char"/>
    <w:basedOn w:val="a0"/>
    <w:link w:val="a6"/>
    <w:uiPriority w:val="99"/>
    <w:semiHidden/>
    <w:rsid w:val="00A64D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828"/>
    <w:pPr>
      <w:ind w:firstLineChars="200" w:firstLine="420"/>
    </w:pPr>
  </w:style>
  <w:style w:type="paragraph" w:styleId="a4">
    <w:name w:val="header"/>
    <w:basedOn w:val="a"/>
    <w:link w:val="Char"/>
    <w:uiPriority w:val="99"/>
    <w:unhideWhenUsed/>
    <w:rsid w:val="00E11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1FE6"/>
    <w:rPr>
      <w:sz w:val="18"/>
      <w:szCs w:val="18"/>
    </w:rPr>
  </w:style>
  <w:style w:type="paragraph" w:styleId="a5">
    <w:name w:val="footer"/>
    <w:basedOn w:val="a"/>
    <w:link w:val="Char0"/>
    <w:uiPriority w:val="99"/>
    <w:unhideWhenUsed/>
    <w:rsid w:val="00E11FE6"/>
    <w:pPr>
      <w:tabs>
        <w:tab w:val="center" w:pos="4153"/>
        <w:tab w:val="right" w:pos="8306"/>
      </w:tabs>
      <w:snapToGrid w:val="0"/>
      <w:jc w:val="left"/>
    </w:pPr>
    <w:rPr>
      <w:sz w:val="18"/>
      <w:szCs w:val="18"/>
    </w:rPr>
  </w:style>
  <w:style w:type="character" w:customStyle="1" w:styleId="Char0">
    <w:name w:val="页脚 Char"/>
    <w:basedOn w:val="a0"/>
    <w:link w:val="a5"/>
    <w:uiPriority w:val="99"/>
    <w:rsid w:val="00E11FE6"/>
    <w:rPr>
      <w:sz w:val="18"/>
      <w:szCs w:val="18"/>
    </w:rPr>
  </w:style>
  <w:style w:type="paragraph" w:styleId="a6">
    <w:name w:val="Balloon Text"/>
    <w:basedOn w:val="a"/>
    <w:link w:val="Char1"/>
    <w:uiPriority w:val="99"/>
    <w:semiHidden/>
    <w:unhideWhenUsed/>
    <w:rsid w:val="00A64D14"/>
    <w:rPr>
      <w:sz w:val="18"/>
      <w:szCs w:val="18"/>
    </w:rPr>
  </w:style>
  <w:style w:type="character" w:customStyle="1" w:styleId="Char1">
    <w:name w:val="批注框文本 Char"/>
    <w:basedOn w:val="a0"/>
    <w:link w:val="a6"/>
    <w:uiPriority w:val="99"/>
    <w:semiHidden/>
    <w:rsid w:val="00A64D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E359-3773-46DE-9BE5-2CF9928F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409</Words>
  <Characters>2335</Characters>
  <Application>Microsoft Office Word</Application>
  <DocSecurity>0</DocSecurity>
  <Lines>19</Lines>
  <Paragraphs>5</Paragraphs>
  <ScaleCrop>false</ScaleCrop>
  <Company>JSJYT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JSJYT-PC</dc:creator>
  <cp:lastModifiedBy>JSJYT-PC</cp:lastModifiedBy>
  <cp:revision>7</cp:revision>
  <cp:lastPrinted>2019-03-15T00:40:00Z</cp:lastPrinted>
  <dcterms:created xsi:type="dcterms:W3CDTF">2019-04-19T05:42:00Z</dcterms:created>
  <dcterms:modified xsi:type="dcterms:W3CDTF">2019-04-19T07:16:00Z</dcterms:modified>
</cp:coreProperties>
</file>